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Mass Lobby RSVP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color w:val="202124"/>
          <w:sz w:val="28"/>
          <w:szCs w:val="28"/>
          <w:highlight w:val="white"/>
          <w:rtl w:val="0"/>
        </w:rPr>
        <w:t xml:space="preserve">Please fill out the following details to register attendance for the Coalition Against Benefit Cuts, Disabled People Against Cuts, Disability Rights UK and WellAdapt’s MP Mass Lobby on the 21st May 2025. Once completed, please return this form to </w:t>
      </w:r>
      <w:hyperlink r:id="rId6">
        <w:r w:rsidDel="00000000" w:rsidR="00000000" w:rsidRPr="00000000">
          <w:rPr>
            <w:color w:val="1155cc"/>
            <w:sz w:val="28"/>
            <w:szCs w:val="28"/>
            <w:highlight w:val="white"/>
            <w:u w:val="single"/>
            <w:rtl w:val="0"/>
          </w:rPr>
          <w:t xml:space="preserve">meganniahthomas@gmail.com</w:t>
        </w:r>
      </w:hyperlink>
      <w:r w:rsidDel="00000000" w:rsidR="00000000" w:rsidRPr="00000000">
        <w:rPr>
          <w:color w:val="202124"/>
          <w:sz w:val="28"/>
          <w:szCs w:val="28"/>
          <w:highlight w:val="white"/>
          <w:rtl w:val="0"/>
        </w:rPr>
        <w:t xml:space="preserve">. </w:t>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Name </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Email Address </w:t>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Your Member of Parliament </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How has your MP Responded? </w:t>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What time is your meeting scheduled for? </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Do you have any access requirements? </w:t>
      </w:r>
    </w:p>
    <w:p w:rsidR="00000000" w:rsidDel="00000000" w:rsidP="00000000" w:rsidRDefault="00000000" w:rsidRPr="00000000" w14:paraId="00000010">
      <w:pPr>
        <w:rPr>
          <w:b w:val="1"/>
          <w:sz w:val="28"/>
          <w:szCs w:val="28"/>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Please give the best way to contact you on the day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ganniahthom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