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B146AE" w14:textId="77777777" w:rsidR="00F03A11" w:rsidRPr="00A443CC" w:rsidRDefault="00F03A11" w:rsidP="00B34173">
      <w:pPr>
        <w:pStyle w:val="ManH3"/>
      </w:pPr>
    </w:p>
    <w:p w14:paraId="3FE2C184" w14:textId="77777777" w:rsidR="00BD415E" w:rsidRDefault="00BD415E" w:rsidP="00BD415E">
      <w:pPr>
        <w:pStyle w:val="Body-KYC"/>
        <w:spacing w:line="240" w:lineRule="auto"/>
        <w:jc w:val="center"/>
        <w:rPr>
          <w:rFonts w:ascii="Arial" w:hAnsi="Arial" w:cs="Arial"/>
          <w:smallCaps/>
          <w:color w:val="573D90"/>
          <w:sz w:val="82"/>
          <w:szCs w:val="82"/>
        </w:rPr>
      </w:pPr>
      <w:r>
        <w:rPr>
          <w:rFonts w:ascii="Arial" w:hAnsi="Arial" w:cs="Arial"/>
          <w:smallCaps/>
          <w:color w:val="573D90"/>
          <w:sz w:val="82"/>
          <w:szCs w:val="82"/>
        </w:rPr>
        <w:t>Disability Positive</w:t>
      </w:r>
    </w:p>
    <w:p w14:paraId="7DF74DA5" w14:textId="3B2710B0" w:rsidR="00FC27F1" w:rsidRDefault="00B35828" w:rsidP="00FC27F1">
      <w:pPr>
        <w:pStyle w:val="Body-KYC"/>
        <w:spacing w:line="240" w:lineRule="auto"/>
        <w:jc w:val="center"/>
        <w:rPr>
          <w:rFonts w:ascii="Arial" w:hAnsi="Arial" w:cs="Arial"/>
          <w:smallCaps/>
          <w:color w:val="573D90"/>
          <w:sz w:val="82"/>
          <w:szCs w:val="82"/>
        </w:rPr>
      </w:pPr>
      <w:r>
        <w:rPr>
          <w:rFonts w:ascii="Arial" w:hAnsi="Arial" w:cs="Arial"/>
          <w:smallCaps/>
          <w:color w:val="573D90"/>
          <w:sz w:val="82"/>
          <w:szCs w:val="82"/>
        </w:rPr>
        <w:t>Marketing</w:t>
      </w:r>
      <w:r w:rsidR="008123EC">
        <w:rPr>
          <w:rFonts w:ascii="Arial" w:hAnsi="Arial" w:cs="Arial"/>
          <w:smallCaps/>
          <w:color w:val="573D90"/>
          <w:sz w:val="82"/>
          <w:szCs w:val="82"/>
        </w:rPr>
        <w:t xml:space="preserve"> </w:t>
      </w:r>
      <w:r w:rsidR="00D163A6">
        <w:rPr>
          <w:rFonts w:ascii="Arial" w:hAnsi="Arial" w:cs="Arial"/>
          <w:smallCaps/>
          <w:color w:val="573D90"/>
          <w:sz w:val="82"/>
          <w:szCs w:val="82"/>
        </w:rPr>
        <w:t xml:space="preserve">and Communication </w:t>
      </w:r>
      <w:r w:rsidR="008123EC">
        <w:rPr>
          <w:rFonts w:ascii="Arial" w:hAnsi="Arial" w:cs="Arial"/>
          <w:smallCaps/>
          <w:color w:val="573D90"/>
          <w:sz w:val="82"/>
          <w:szCs w:val="82"/>
        </w:rPr>
        <w:t>Strategy</w:t>
      </w:r>
    </w:p>
    <w:p w14:paraId="68679E46" w14:textId="590C88D7" w:rsidR="008123EC" w:rsidRPr="00BD415E" w:rsidRDefault="008123EC" w:rsidP="00FC27F1">
      <w:pPr>
        <w:pStyle w:val="Body-KYC"/>
        <w:spacing w:line="240" w:lineRule="auto"/>
        <w:jc w:val="center"/>
        <w:rPr>
          <w:rFonts w:ascii="Arial" w:hAnsi="Arial" w:cs="Arial"/>
          <w:smallCaps/>
          <w:color w:val="573D90"/>
          <w:sz w:val="76"/>
          <w:szCs w:val="76"/>
        </w:rPr>
      </w:pPr>
      <w:r>
        <w:rPr>
          <w:rFonts w:ascii="Arial" w:hAnsi="Arial" w:cs="Arial"/>
          <w:smallCaps/>
          <w:color w:val="573D90"/>
          <w:sz w:val="82"/>
          <w:szCs w:val="82"/>
        </w:rPr>
        <w:t>2022-20</w:t>
      </w:r>
      <w:r w:rsidR="00C220B9">
        <w:rPr>
          <w:rFonts w:ascii="Arial" w:hAnsi="Arial" w:cs="Arial"/>
          <w:smallCaps/>
          <w:color w:val="573D90"/>
          <w:sz w:val="82"/>
          <w:szCs w:val="82"/>
        </w:rPr>
        <w:t>30</w:t>
      </w:r>
    </w:p>
    <w:p w14:paraId="136AAB48" w14:textId="77777777" w:rsidR="00FC27F1" w:rsidRPr="00A443CC" w:rsidRDefault="00FC27F1" w:rsidP="00FC27F1">
      <w:pPr>
        <w:rPr>
          <w:rFonts w:ascii="Arial" w:hAnsi="Arial" w:cs="Arial"/>
        </w:rPr>
      </w:pPr>
    </w:p>
    <w:p w14:paraId="7E39A8C4" w14:textId="77777777" w:rsidR="00FC27F1" w:rsidRPr="00DE39A9" w:rsidRDefault="00FC27F1" w:rsidP="00FC27F1">
      <w:pPr>
        <w:spacing w:after="0" w:line="240" w:lineRule="auto"/>
        <w:jc w:val="center"/>
        <w:rPr>
          <w:rFonts w:ascii="Arial" w:hAnsi="Arial" w:cs="Arial"/>
          <w:bCs/>
          <w:iCs/>
        </w:rPr>
      </w:pPr>
      <w:r w:rsidRPr="00DE39A9">
        <w:rPr>
          <w:rFonts w:ascii="Arial" w:hAnsi="Arial" w:cs="Arial"/>
          <w:bCs/>
          <w:iCs/>
        </w:rPr>
        <w:t>Revision History</w:t>
      </w:r>
    </w:p>
    <w:p w14:paraId="050C6F94" w14:textId="77777777" w:rsidR="00FC27F1" w:rsidRPr="00DE39A9" w:rsidRDefault="00FC27F1" w:rsidP="00FC27F1">
      <w:pPr>
        <w:spacing w:after="0" w:line="240" w:lineRule="auto"/>
        <w:jc w:val="center"/>
        <w:rPr>
          <w:rFonts w:ascii="Arial" w:hAnsi="Arial" w:cs="Arial"/>
          <w:bCs/>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451"/>
        <w:gridCol w:w="2451"/>
        <w:gridCol w:w="2452"/>
        <w:gridCol w:w="2456"/>
      </w:tblGrid>
      <w:tr w:rsidR="00FC27F1" w:rsidRPr="00DE39A9" w14:paraId="2A028D17" w14:textId="77777777" w:rsidTr="00F03A11">
        <w:tc>
          <w:tcPr>
            <w:tcW w:w="2451" w:type="dxa"/>
            <w:tcBorders>
              <w:top w:val="single" w:sz="1" w:space="0" w:color="000000"/>
              <w:left w:val="single" w:sz="1" w:space="0" w:color="000000"/>
              <w:bottom w:val="single" w:sz="1" w:space="0" w:color="000000"/>
            </w:tcBorders>
            <w:shd w:val="clear" w:color="auto" w:fill="E6E6FF"/>
          </w:tcPr>
          <w:p w14:paraId="4921245B" w14:textId="77777777" w:rsidR="00FC27F1" w:rsidRPr="00DE39A9" w:rsidRDefault="00FC27F1" w:rsidP="00F03A11">
            <w:pPr>
              <w:pStyle w:val="TableContents"/>
              <w:spacing w:after="0" w:line="240" w:lineRule="auto"/>
              <w:jc w:val="center"/>
              <w:rPr>
                <w:rFonts w:ascii="Arial" w:hAnsi="Arial" w:cs="Arial"/>
                <w:bCs/>
                <w:iCs/>
              </w:rPr>
            </w:pPr>
            <w:r w:rsidRPr="00DE39A9">
              <w:rPr>
                <w:rFonts w:ascii="Arial" w:hAnsi="Arial" w:cs="Arial"/>
                <w:bCs/>
                <w:iCs/>
              </w:rPr>
              <w:t>Version</w:t>
            </w:r>
          </w:p>
        </w:tc>
        <w:tc>
          <w:tcPr>
            <w:tcW w:w="2451" w:type="dxa"/>
            <w:tcBorders>
              <w:top w:val="single" w:sz="1" w:space="0" w:color="000000"/>
              <w:left w:val="single" w:sz="1" w:space="0" w:color="000000"/>
              <w:bottom w:val="single" w:sz="1" w:space="0" w:color="000000"/>
            </w:tcBorders>
            <w:shd w:val="clear" w:color="auto" w:fill="E6E6FF"/>
          </w:tcPr>
          <w:p w14:paraId="177C9B9D" w14:textId="77777777" w:rsidR="00FC27F1" w:rsidRPr="00DE39A9" w:rsidRDefault="00FC27F1" w:rsidP="00F03A11">
            <w:pPr>
              <w:pStyle w:val="TableContents"/>
              <w:spacing w:after="0" w:line="240" w:lineRule="auto"/>
              <w:jc w:val="center"/>
              <w:rPr>
                <w:rFonts w:ascii="Arial" w:hAnsi="Arial" w:cs="Arial"/>
                <w:bCs/>
                <w:iCs/>
              </w:rPr>
            </w:pPr>
            <w:r w:rsidRPr="00DE39A9">
              <w:rPr>
                <w:rFonts w:ascii="Arial" w:hAnsi="Arial" w:cs="Arial"/>
                <w:bCs/>
                <w:iCs/>
              </w:rPr>
              <w:t>Revision Date</w:t>
            </w:r>
          </w:p>
        </w:tc>
        <w:tc>
          <w:tcPr>
            <w:tcW w:w="2452" w:type="dxa"/>
            <w:tcBorders>
              <w:top w:val="single" w:sz="1" w:space="0" w:color="000000"/>
              <w:left w:val="single" w:sz="1" w:space="0" w:color="000000"/>
              <w:bottom w:val="single" w:sz="1" w:space="0" w:color="000000"/>
            </w:tcBorders>
            <w:shd w:val="clear" w:color="auto" w:fill="E6E6FF"/>
          </w:tcPr>
          <w:p w14:paraId="226AA6BC" w14:textId="77777777" w:rsidR="00FC27F1" w:rsidRPr="00DE39A9" w:rsidRDefault="00FC27F1" w:rsidP="00F03A11">
            <w:pPr>
              <w:pStyle w:val="TableContents"/>
              <w:spacing w:after="0" w:line="240" w:lineRule="auto"/>
              <w:jc w:val="center"/>
              <w:rPr>
                <w:rFonts w:ascii="Arial" w:hAnsi="Arial" w:cs="Arial"/>
                <w:bCs/>
                <w:iCs/>
              </w:rPr>
            </w:pPr>
            <w:r w:rsidRPr="00DE39A9">
              <w:rPr>
                <w:rFonts w:ascii="Arial" w:hAnsi="Arial" w:cs="Arial"/>
                <w:bCs/>
                <w:iCs/>
              </w:rPr>
              <w:t>Revised by</w:t>
            </w:r>
          </w:p>
        </w:tc>
        <w:tc>
          <w:tcPr>
            <w:tcW w:w="2456" w:type="dxa"/>
            <w:tcBorders>
              <w:top w:val="single" w:sz="1" w:space="0" w:color="000000"/>
              <w:left w:val="single" w:sz="1" w:space="0" w:color="000000"/>
              <w:bottom w:val="single" w:sz="1" w:space="0" w:color="000000"/>
              <w:right w:val="single" w:sz="1" w:space="0" w:color="000000"/>
            </w:tcBorders>
            <w:shd w:val="clear" w:color="auto" w:fill="E6E6FF"/>
          </w:tcPr>
          <w:p w14:paraId="708B45D2" w14:textId="77777777" w:rsidR="00FC27F1" w:rsidRPr="00DE39A9" w:rsidRDefault="00FC27F1" w:rsidP="00F03A11">
            <w:pPr>
              <w:pStyle w:val="TableContents"/>
              <w:spacing w:after="0" w:line="240" w:lineRule="auto"/>
              <w:jc w:val="center"/>
              <w:rPr>
                <w:rFonts w:ascii="Arial" w:hAnsi="Arial" w:cs="Arial"/>
              </w:rPr>
            </w:pPr>
            <w:r w:rsidRPr="00DE39A9">
              <w:rPr>
                <w:rFonts w:ascii="Arial" w:hAnsi="Arial" w:cs="Arial"/>
                <w:bCs/>
                <w:iCs/>
              </w:rPr>
              <w:t>Section Revised</w:t>
            </w:r>
          </w:p>
        </w:tc>
      </w:tr>
      <w:tr w:rsidR="00FC27F1" w:rsidRPr="00DE39A9" w14:paraId="2A1F2988" w14:textId="77777777" w:rsidTr="00F03A11">
        <w:tc>
          <w:tcPr>
            <w:tcW w:w="2451" w:type="dxa"/>
            <w:tcBorders>
              <w:left w:val="single" w:sz="1" w:space="0" w:color="000000"/>
              <w:bottom w:val="single" w:sz="1" w:space="0" w:color="000000"/>
            </w:tcBorders>
            <w:shd w:val="clear" w:color="auto" w:fill="auto"/>
          </w:tcPr>
          <w:p w14:paraId="3EEB7250" w14:textId="06E8FF23" w:rsidR="00FC27F1" w:rsidRPr="00DE39A9" w:rsidRDefault="00B35828" w:rsidP="00F03A11">
            <w:pPr>
              <w:pStyle w:val="TableContents"/>
              <w:snapToGrid w:val="0"/>
              <w:spacing w:after="0" w:line="240" w:lineRule="auto"/>
              <w:rPr>
                <w:rFonts w:ascii="Arial" w:hAnsi="Arial" w:cs="Arial"/>
              </w:rPr>
            </w:pPr>
            <w:r>
              <w:rPr>
                <w:rFonts w:ascii="Arial" w:hAnsi="Arial" w:cs="Arial"/>
              </w:rPr>
              <w:t>2.0</w:t>
            </w:r>
          </w:p>
        </w:tc>
        <w:tc>
          <w:tcPr>
            <w:tcW w:w="2451" w:type="dxa"/>
            <w:tcBorders>
              <w:left w:val="single" w:sz="1" w:space="0" w:color="000000"/>
              <w:bottom w:val="single" w:sz="1" w:space="0" w:color="000000"/>
            </w:tcBorders>
            <w:shd w:val="clear" w:color="auto" w:fill="auto"/>
          </w:tcPr>
          <w:p w14:paraId="698D416C" w14:textId="6BCE60AC" w:rsidR="00FC27F1" w:rsidRPr="00DE39A9" w:rsidRDefault="00B35828" w:rsidP="00F03A11">
            <w:pPr>
              <w:pStyle w:val="TableContents"/>
              <w:snapToGrid w:val="0"/>
              <w:spacing w:after="0" w:line="240" w:lineRule="auto"/>
              <w:rPr>
                <w:rFonts w:ascii="Arial" w:hAnsi="Arial" w:cs="Arial"/>
              </w:rPr>
            </w:pPr>
            <w:r>
              <w:rPr>
                <w:rFonts w:ascii="Arial" w:hAnsi="Arial" w:cs="Arial"/>
              </w:rPr>
              <w:t>30/09/2022</w:t>
            </w:r>
          </w:p>
        </w:tc>
        <w:tc>
          <w:tcPr>
            <w:tcW w:w="2452" w:type="dxa"/>
            <w:tcBorders>
              <w:left w:val="single" w:sz="1" w:space="0" w:color="000000"/>
              <w:bottom w:val="single" w:sz="1" w:space="0" w:color="000000"/>
            </w:tcBorders>
            <w:shd w:val="clear" w:color="auto" w:fill="auto"/>
          </w:tcPr>
          <w:p w14:paraId="6B13CEAF" w14:textId="7A3A11D6" w:rsidR="00FC27F1" w:rsidRPr="00DE39A9" w:rsidRDefault="00B35828" w:rsidP="00F03A11">
            <w:pPr>
              <w:pStyle w:val="TableContents"/>
              <w:snapToGrid w:val="0"/>
              <w:spacing w:after="0" w:line="240" w:lineRule="auto"/>
              <w:rPr>
                <w:rFonts w:ascii="Arial" w:hAnsi="Arial" w:cs="Arial"/>
              </w:rPr>
            </w:pPr>
            <w:r>
              <w:rPr>
                <w:rFonts w:ascii="Arial" w:hAnsi="Arial" w:cs="Arial"/>
              </w:rPr>
              <w:t>J</w:t>
            </w:r>
            <w:r w:rsidR="00184C10">
              <w:rPr>
                <w:rFonts w:ascii="Arial" w:hAnsi="Arial" w:cs="Arial"/>
              </w:rPr>
              <w:t>T</w:t>
            </w:r>
            <w:r>
              <w:rPr>
                <w:rFonts w:ascii="Arial" w:hAnsi="Arial" w:cs="Arial"/>
              </w:rPr>
              <w:t>/LT</w:t>
            </w:r>
          </w:p>
        </w:tc>
        <w:tc>
          <w:tcPr>
            <w:tcW w:w="2456" w:type="dxa"/>
            <w:tcBorders>
              <w:left w:val="single" w:sz="1" w:space="0" w:color="000000"/>
              <w:bottom w:val="single" w:sz="1" w:space="0" w:color="000000"/>
              <w:right w:val="single" w:sz="1" w:space="0" w:color="000000"/>
            </w:tcBorders>
            <w:shd w:val="clear" w:color="auto" w:fill="auto"/>
          </w:tcPr>
          <w:p w14:paraId="71ECF27A" w14:textId="4984F4F1" w:rsidR="00FC27F1" w:rsidRPr="00DE39A9" w:rsidRDefault="00B35828" w:rsidP="00F03A11">
            <w:pPr>
              <w:pStyle w:val="TableContents"/>
              <w:snapToGrid w:val="0"/>
              <w:spacing w:after="0" w:line="240" w:lineRule="auto"/>
              <w:rPr>
                <w:rFonts w:ascii="Arial" w:hAnsi="Arial" w:cs="Arial"/>
              </w:rPr>
            </w:pPr>
            <w:r>
              <w:rPr>
                <w:rFonts w:ascii="Arial" w:hAnsi="Arial" w:cs="Arial"/>
              </w:rPr>
              <w:t>Revised Draft</w:t>
            </w:r>
          </w:p>
        </w:tc>
      </w:tr>
      <w:tr w:rsidR="00FC27F1" w:rsidRPr="00DE39A9" w14:paraId="391D9DA8" w14:textId="77777777" w:rsidTr="00F03A11">
        <w:tc>
          <w:tcPr>
            <w:tcW w:w="2451" w:type="dxa"/>
            <w:tcBorders>
              <w:left w:val="single" w:sz="1" w:space="0" w:color="000000"/>
              <w:bottom w:val="single" w:sz="1" w:space="0" w:color="000000"/>
            </w:tcBorders>
            <w:shd w:val="clear" w:color="auto" w:fill="auto"/>
          </w:tcPr>
          <w:p w14:paraId="08891FF3" w14:textId="41E95B90" w:rsidR="00FC27F1" w:rsidRPr="00DE39A9" w:rsidRDefault="00FC27F1" w:rsidP="00F03A11">
            <w:pPr>
              <w:pStyle w:val="TableContents"/>
              <w:snapToGrid w:val="0"/>
              <w:spacing w:after="0" w:line="240" w:lineRule="auto"/>
              <w:rPr>
                <w:rFonts w:ascii="Arial" w:hAnsi="Arial" w:cs="Arial"/>
              </w:rPr>
            </w:pPr>
          </w:p>
        </w:tc>
        <w:tc>
          <w:tcPr>
            <w:tcW w:w="2451" w:type="dxa"/>
            <w:tcBorders>
              <w:left w:val="single" w:sz="1" w:space="0" w:color="000000"/>
              <w:bottom w:val="single" w:sz="1" w:space="0" w:color="000000"/>
            </w:tcBorders>
            <w:shd w:val="clear" w:color="auto" w:fill="auto"/>
          </w:tcPr>
          <w:p w14:paraId="0F9B6314" w14:textId="2E9915E2" w:rsidR="00FC27F1" w:rsidRPr="00DE39A9" w:rsidRDefault="00FC27F1" w:rsidP="00F03A11">
            <w:pPr>
              <w:pStyle w:val="TableContents"/>
              <w:snapToGrid w:val="0"/>
              <w:spacing w:after="0" w:line="240" w:lineRule="auto"/>
              <w:rPr>
                <w:rFonts w:ascii="Arial" w:hAnsi="Arial" w:cs="Arial"/>
              </w:rPr>
            </w:pPr>
          </w:p>
        </w:tc>
        <w:tc>
          <w:tcPr>
            <w:tcW w:w="2452" w:type="dxa"/>
            <w:tcBorders>
              <w:left w:val="single" w:sz="1" w:space="0" w:color="000000"/>
              <w:bottom w:val="single" w:sz="1" w:space="0" w:color="000000"/>
            </w:tcBorders>
            <w:shd w:val="clear" w:color="auto" w:fill="auto"/>
          </w:tcPr>
          <w:p w14:paraId="5734B9C6" w14:textId="634D7BF3" w:rsidR="00FC27F1" w:rsidRPr="00DE39A9" w:rsidRDefault="00FC27F1" w:rsidP="00F03A11">
            <w:pPr>
              <w:pStyle w:val="TableContents"/>
              <w:snapToGrid w:val="0"/>
              <w:spacing w:after="0" w:line="240" w:lineRule="auto"/>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1CC7D406" w14:textId="6EF5B5D4" w:rsidR="00FC27F1" w:rsidRPr="00DE39A9" w:rsidRDefault="00FC27F1" w:rsidP="00F03A11">
            <w:pPr>
              <w:pStyle w:val="TableContents"/>
              <w:snapToGrid w:val="0"/>
              <w:spacing w:after="0" w:line="240" w:lineRule="auto"/>
              <w:rPr>
                <w:rFonts w:ascii="Arial" w:hAnsi="Arial" w:cs="Arial"/>
              </w:rPr>
            </w:pPr>
          </w:p>
        </w:tc>
      </w:tr>
      <w:tr w:rsidR="00FC27F1" w:rsidRPr="00DE39A9" w14:paraId="4DBE4989" w14:textId="77777777" w:rsidTr="00F03A11">
        <w:tc>
          <w:tcPr>
            <w:tcW w:w="2451" w:type="dxa"/>
            <w:tcBorders>
              <w:left w:val="single" w:sz="1" w:space="0" w:color="000000"/>
              <w:bottom w:val="single" w:sz="1" w:space="0" w:color="000000"/>
            </w:tcBorders>
            <w:shd w:val="clear" w:color="auto" w:fill="auto"/>
          </w:tcPr>
          <w:p w14:paraId="403607B4" w14:textId="77777777" w:rsidR="00FC27F1" w:rsidRPr="00DE39A9" w:rsidRDefault="00FC27F1" w:rsidP="00F03A11">
            <w:pPr>
              <w:pStyle w:val="TableContents"/>
              <w:snapToGrid w:val="0"/>
              <w:spacing w:after="0" w:line="240" w:lineRule="auto"/>
              <w:rPr>
                <w:rFonts w:ascii="Arial" w:hAnsi="Arial" w:cs="Arial"/>
              </w:rPr>
            </w:pPr>
          </w:p>
        </w:tc>
        <w:tc>
          <w:tcPr>
            <w:tcW w:w="2451" w:type="dxa"/>
            <w:tcBorders>
              <w:left w:val="single" w:sz="1" w:space="0" w:color="000000"/>
              <w:bottom w:val="single" w:sz="1" w:space="0" w:color="000000"/>
            </w:tcBorders>
            <w:shd w:val="clear" w:color="auto" w:fill="auto"/>
          </w:tcPr>
          <w:p w14:paraId="73D25DC7" w14:textId="77777777" w:rsidR="00FC27F1" w:rsidRPr="00DE39A9" w:rsidRDefault="00FC27F1" w:rsidP="00F03A11">
            <w:pPr>
              <w:pStyle w:val="TableContents"/>
              <w:snapToGrid w:val="0"/>
              <w:spacing w:after="0" w:line="240" w:lineRule="auto"/>
              <w:rPr>
                <w:rFonts w:ascii="Arial" w:hAnsi="Arial" w:cs="Arial"/>
              </w:rPr>
            </w:pPr>
          </w:p>
        </w:tc>
        <w:tc>
          <w:tcPr>
            <w:tcW w:w="2452" w:type="dxa"/>
            <w:tcBorders>
              <w:left w:val="single" w:sz="1" w:space="0" w:color="000000"/>
              <w:bottom w:val="single" w:sz="1" w:space="0" w:color="000000"/>
            </w:tcBorders>
            <w:shd w:val="clear" w:color="auto" w:fill="auto"/>
          </w:tcPr>
          <w:p w14:paraId="68648FE1" w14:textId="77777777" w:rsidR="00FC27F1" w:rsidRPr="00DE39A9" w:rsidRDefault="00FC27F1" w:rsidP="00F03A11">
            <w:pPr>
              <w:pStyle w:val="TableContents"/>
              <w:snapToGrid w:val="0"/>
              <w:spacing w:after="0" w:line="240" w:lineRule="auto"/>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74F09CDA" w14:textId="77777777" w:rsidR="00FC27F1" w:rsidRPr="00DE39A9" w:rsidRDefault="00FC27F1" w:rsidP="00F03A11">
            <w:pPr>
              <w:pStyle w:val="TableContents"/>
              <w:snapToGrid w:val="0"/>
              <w:spacing w:after="0" w:line="240" w:lineRule="auto"/>
              <w:rPr>
                <w:rFonts w:ascii="Arial" w:hAnsi="Arial" w:cs="Arial"/>
              </w:rPr>
            </w:pPr>
          </w:p>
        </w:tc>
      </w:tr>
      <w:tr w:rsidR="00FC27F1" w:rsidRPr="00DE39A9" w14:paraId="27711B7C" w14:textId="77777777" w:rsidTr="00F03A11">
        <w:tc>
          <w:tcPr>
            <w:tcW w:w="2451" w:type="dxa"/>
            <w:tcBorders>
              <w:left w:val="single" w:sz="1" w:space="0" w:color="000000"/>
              <w:bottom w:val="single" w:sz="1" w:space="0" w:color="000000"/>
            </w:tcBorders>
            <w:shd w:val="clear" w:color="auto" w:fill="auto"/>
          </w:tcPr>
          <w:p w14:paraId="1817EDCE" w14:textId="77777777" w:rsidR="00FC27F1" w:rsidRPr="00DE39A9" w:rsidRDefault="00FC27F1" w:rsidP="00F03A11">
            <w:pPr>
              <w:pStyle w:val="TableContents"/>
              <w:snapToGrid w:val="0"/>
              <w:spacing w:after="0" w:line="240" w:lineRule="auto"/>
              <w:rPr>
                <w:rFonts w:ascii="Arial" w:hAnsi="Arial" w:cs="Arial"/>
              </w:rPr>
            </w:pPr>
          </w:p>
        </w:tc>
        <w:tc>
          <w:tcPr>
            <w:tcW w:w="2451" w:type="dxa"/>
            <w:tcBorders>
              <w:left w:val="single" w:sz="1" w:space="0" w:color="000000"/>
              <w:bottom w:val="single" w:sz="1" w:space="0" w:color="000000"/>
            </w:tcBorders>
            <w:shd w:val="clear" w:color="auto" w:fill="auto"/>
          </w:tcPr>
          <w:p w14:paraId="690AB3ED" w14:textId="77777777" w:rsidR="00FC27F1" w:rsidRPr="00DE39A9" w:rsidRDefault="00FC27F1" w:rsidP="00F03A11">
            <w:pPr>
              <w:pStyle w:val="TableContents"/>
              <w:snapToGrid w:val="0"/>
              <w:spacing w:after="0" w:line="240" w:lineRule="auto"/>
              <w:rPr>
                <w:rFonts w:ascii="Arial" w:hAnsi="Arial" w:cs="Arial"/>
              </w:rPr>
            </w:pPr>
          </w:p>
        </w:tc>
        <w:tc>
          <w:tcPr>
            <w:tcW w:w="2452" w:type="dxa"/>
            <w:tcBorders>
              <w:left w:val="single" w:sz="1" w:space="0" w:color="000000"/>
              <w:bottom w:val="single" w:sz="1" w:space="0" w:color="000000"/>
            </w:tcBorders>
            <w:shd w:val="clear" w:color="auto" w:fill="auto"/>
          </w:tcPr>
          <w:p w14:paraId="5AA57EDC" w14:textId="77777777" w:rsidR="00FC27F1" w:rsidRPr="00DE39A9" w:rsidRDefault="00FC27F1" w:rsidP="00F03A11">
            <w:pPr>
              <w:pStyle w:val="TableContents"/>
              <w:snapToGrid w:val="0"/>
              <w:spacing w:after="0" w:line="240" w:lineRule="auto"/>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1A00B01D" w14:textId="77777777" w:rsidR="00FC27F1" w:rsidRPr="00DE39A9" w:rsidRDefault="00FC27F1" w:rsidP="00F03A11">
            <w:pPr>
              <w:pStyle w:val="TableContents"/>
              <w:snapToGrid w:val="0"/>
              <w:spacing w:after="0" w:line="240" w:lineRule="auto"/>
              <w:rPr>
                <w:rFonts w:ascii="Arial" w:hAnsi="Arial" w:cs="Arial"/>
              </w:rPr>
            </w:pPr>
          </w:p>
        </w:tc>
      </w:tr>
      <w:tr w:rsidR="007544F0" w:rsidRPr="00DE39A9" w14:paraId="2ED73C7D" w14:textId="77777777" w:rsidTr="00F03A11">
        <w:tc>
          <w:tcPr>
            <w:tcW w:w="2451" w:type="dxa"/>
            <w:tcBorders>
              <w:left w:val="single" w:sz="1" w:space="0" w:color="000000"/>
              <w:bottom w:val="single" w:sz="1" w:space="0" w:color="000000"/>
            </w:tcBorders>
            <w:shd w:val="clear" w:color="auto" w:fill="auto"/>
          </w:tcPr>
          <w:p w14:paraId="39381A72" w14:textId="77777777" w:rsidR="007544F0" w:rsidRPr="00DE39A9" w:rsidRDefault="007544F0" w:rsidP="00F03A11">
            <w:pPr>
              <w:pStyle w:val="TableContents"/>
              <w:snapToGrid w:val="0"/>
              <w:spacing w:after="0" w:line="240" w:lineRule="auto"/>
              <w:rPr>
                <w:rFonts w:ascii="Arial" w:hAnsi="Arial" w:cs="Arial"/>
              </w:rPr>
            </w:pPr>
          </w:p>
        </w:tc>
        <w:tc>
          <w:tcPr>
            <w:tcW w:w="2451" w:type="dxa"/>
            <w:tcBorders>
              <w:left w:val="single" w:sz="1" w:space="0" w:color="000000"/>
              <w:bottom w:val="single" w:sz="1" w:space="0" w:color="000000"/>
            </w:tcBorders>
            <w:shd w:val="clear" w:color="auto" w:fill="auto"/>
          </w:tcPr>
          <w:p w14:paraId="385B5C4F" w14:textId="77777777" w:rsidR="007544F0" w:rsidRPr="00DE39A9" w:rsidRDefault="007544F0" w:rsidP="00F03A11">
            <w:pPr>
              <w:pStyle w:val="TableContents"/>
              <w:snapToGrid w:val="0"/>
              <w:spacing w:after="0" w:line="240" w:lineRule="auto"/>
              <w:rPr>
                <w:rFonts w:ascii="Arial" w:hAnsi="Arial" w:cs="Arial"/>
              </w:rPr>
            </w:pPr>
          </w:p>
        </w:tc>
        <w:tc>
          <w:tcPr>
            <w:tcW w:w="2452" w:type="dxa"/>
            <w:tcBorders>
              <w:left w:val="single" w:sz="1" w:space="0" w:color="000000"/>
              <w:bottom w:val="single" w:sz="1" w:space="0" w:color="000000"/>
            </w:tcBorders>
            <w:shd w:val="clear" w:color="auto" w:fill="auto"/>
          </w:tcPr>
          <w:p w14:paraId="23F114D3" w14:textId="77777777" w:rsidR="007544F0" w:rsidRPr="00DE39A9" w:rsidRDefault="007544F0" w:rsidP="00F03A11">
            <w:pPr>
              <w:pStyle w:val="TableContents"/>
              <w:snapToGrid w:val="0"/>
              <w:spacing w:after="0" w:line="240" w:lineRule="auto"/>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72B8991F" w14:textId="77777777" w:rsidR="007544F0" w:rsidRPr="00DE39A9" w:rsidRDefault="007544F0" w:rsidP="00F03A11">
            <w:pPr>
              <w:pStyle w:val="TableContents"/>
              <w:snapToGrid w:val="0"/>
              <w:spacing w:after="0" w:line="240" w:lineRule="auto"/>
              <w:rPr>
                <w:rFonts w:ascii="Arial" w:hAnsi="Arial" w:cs="Arial"/>
              </w:rPr>
            </w:pPr>
          </w:p>
        </w:tc>
      </w:tr>
      <w:tr w:rsidR="00FC27F1" w:rsidRPr="00DE39A9" w14:paraId="6D793662" w14:textId="77777777" w:rsidTr="00F03A11">
        <w:tc>
          <w:tcPr>
            <w:tcW w:w="2451" w:type="dxa"/>
            <w:tcBorders>
              <w:left w:val="single" w:sz="1" w:space="0" w:color="000000"/>
              <w:bottom w:val="single" w:sz="1" w:space="0" w:color="000000"/>
            </w:tcBorders>
            <w:shd w:val="clear" w:color="auto" w:fill="auto"/>
          </w:tcPr>
          <w:p w14:paraId="12385590" w14:textId="77777777" w:rsidR="00FC27F1" w:rsidRPr="00DE39A9" w:rsidRDefault="00FC27F1" w:rsidP="00F03A11">
            <w:pPr>
              <w:pStyle w:val="TableContents"/>
              <w:snapToGrid w:val="0"/>
              <w:spacing w:after="0" w:line="240" w:lineRule="auto"/>
              <w:rPr>
                <w:rFonts w:ascii="Arial" w:hAnsi="Arial" w:cs="Arial"/>
              </w:rPr>
            </w:pPr>
          </w:p>
        </w:tc>
        <w:tc>
          <w:tcPr>
            <w:tcW w:w="2451" w:type="dxa"/>
            <w:tcBorders>
              <w:left w:val="single" w:sz="1" w:space="0" w:color="000000"/>
              <w:bottom w:val="single" w:sz="1" w:space="0" w:color="000000"/>
            </w:tcBorders>
            <w:shd w:val="clear" w:color="auto" w:fill="auto"/>
          </w:tcPr>
          <w:p w14:paraId="16373A19" w14:textId="77777777" w:rsidR="00FC27F1" w:rsidRPr="00DE39A9" w:rsidRDefault="00FC27F1" w:rsidP="00F03A11">
            <w:pPr>
              <w:pStyle w:val="TableContents"/>
              <w:snapToGrid w:val="0"/>
              <w:spacing w:after="0" w:line="240" w:lineRule="auto"/>
              <w:rPr>
                <w:rFonts w:ascii="Arial" w:hAnsi="Arial" w:cs="Arial"/>
              </w:rPr>
            </w:pPr>
          </w:p>
        </w:tc>
        <w:tc>
          <w:tcPr>
            <w:tcW w:w="2452" w:type="dxa"/>
            <w:tcBorders>
              <w:left w:val="single" w:sz="1" w:space="0" w:color="000000"/>
              <w:bottom w:val="single" w:sz="1" w:space="0" w:color="000000"/>
            </w:tcBorders>
            <w:shd w:val="clear" w:color="auto" w:fill="auto"/>
          </w:tcPr>
          <w:p w14:paraId="5FBCA12E" w14:textId="77777777" w:rsidR="00FC27F1" w:rsidRPr="00DE39A9" w:rsidRDefault="00FC27F1" w:rsidP="00F03A11">
            <w:pPr>
              <w:pStyle w:val="TableContents"/>
              <w:snapToGrid w:val="0"/>
              <w:spacing w:after="0" w:line="240" w:lineRule="auto"/>
              <w:rPr>
                <w:rFonts w:ascii="Arial" w:hAnsi="Arial" w:cs="Arial"/>
              </w:rPr>
            </w:pPr>
          </w:p>
        </w:tc>
        <w:tc>
          <w:tcPr>
            <w:tcW w:w="2456" w:type="dxa"/>
            <w:tcBorders>
              <w:left w:val="single" w:sz="1" w:space="0" w:color="000000"/>
              <w:bottom w:val="single" w:sz="1" w:space="0" w:color="000000"/>
              <w:right w:val="single" w:sz="1" w:space="0" w:color="000000"/>
            </w:tcBorders>
            <w:shd w:val="clear" w:color="auto" w:fill="auto"/>
          </w:tcPr>
          <w:p w14:paraId="62804237" w14:textId="77777777" w:rsidR="00FC27F1" w:rsidRPr="00DE39A9" w:rsidRDefault="00FC27F1" w:rsidP="00F03A11">
            <w:pPr>
              <w:pStyle w:val="TableContents"/>
              <w:snapToGrid w:val="0"/>
              <w:spacing w:after="0" w:line="240" w:lineRule="auto"/>
              <w:rPr>
                <w:rFonts w:ascii="Arial" w:hAnsi="Arial" w:cs="Arial"/>
              </w:rPr>
            </w:pPr>
          </w:p>
        </w:tc>
      </w:tr>
    </w:tbl>
    <w:p w14:paraId="5E2837D9" w14:textId="77777777" w:rsidR="00FC27F1" w:rsidRPr="00A443CC" w:rsidRDefault="00FC27F1" w:rsidP="00FC27F1">
      <w:pPr>
        <w:spacing w:after="0" w:line="240" w:lineRule="auto"/>
        <w:rPr>
          <w:rFonts w:ascii="Arial" w:hAnsi="Arial" w:cs="Arial"/>
        </w:rPr>
      </w:pPr>
    </w:p>
    <w:p w14:paraId="47F36F8D" w14:textId="77777777" w:rsidR="00FC27F1" w:rsidRPr="00A443CC" w:rsidRDefault="00FC27F1" w:rsidP="00FC27F1">
      <w:pPr>
        <w:spacing w:after="0" w:line="240" w:lineRule="auto"/>
        <w:rPr>
          <w:rFonts w:ascii="Arial" w:hAnsi="Arial" w:cs="Arial"/>
        </w:rPr>
      </w:pPr>
    </w:p>
    <w:p w14:paraId="610B4764" w14:textId="77777777" w:rsidR="00FC27F1" w:rsidRPr="00DE39A9" w:rsidRDefault="00FC27F1" w:rsidP="00FC27F1">
      <w:pPr>
        <w:spacing w:after="0" w:line="240" w:lineRule="auto"/>
        <w:jc w:val="center"/>
        <w:rPr>
          <w:rFonts w:ascii="Arial" w:hAnsi="Arial" w:cs="Arial"/>
          <w:b/>
          <w:bCs/>
          <w:iCs/>
        </w:rPr>
      </w:pPr>
      <w:r w:rsidRPr="00DE39A9">
        <w:rPr>
          <w:rFonts w:ascii="Arial" w:hAnsi="Arial" w:cs="Arial"/>
          <w:b/>
          <w:bCs/>
          <w:iCs/>
        </w:rPr>
        <w:t>Document Control</w:t>
      </w:r>
    </w:p>
    <w:p w14:paraId="08BEB8FF" w14:textId="77777777" w:rsidR="00FC27F1" w:rsidRPr="00A443CC" w:rsidRDefault="00FC27F1" w:rsidP="00FC27F1">
      <w:pPr>
        <w:spacing w:after="0" w:line="240" w:lineRule="auto"/>
        <w:jc w:val="center"/>
        <w:rPr>
          <w:rFonts w:ascii="Arial" w:hAnsi="Arial" w:cs="Arial"/>
          <w:b/>
          <w:bCs/>
          <w:i/>
          <w:iCs/>
        </w:rPr>
      </w:pPr>
    </w:p>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2579"/>
        <w:gridCol w:w="2950"/>
        <w:gridCol w:w="2126"/>
        <w:gridCol w:w="2162"/>
      </w:tblGrid>
      <w:tr w:rsidR="00160B43" w:rsidRPr="00A443CC" w14:paraId="04342457" w14:textId="77777777" w:rsidTr="00151532">
        <w:tc>
          <w:tcPr>
            <w:tcW w:w="2579" w:type="dxa"/>
            <w:tcBorders>
              <w:top w:val="single" w:sz="1" w:space="0" w:color="000000"/>
              <w:left w:val="single" w:sz="1" w:space="0" w:color="000000"/>
              <w:bottom w:val="single" w:sz="1" w:space="0" w:color="000000"/>
            </w:tcBorders>
            <w:shd w:val="clear" w:color="auto" w:fill="E6E6FF"/>
          </w:tcPr>
          <w:p w14:paraId="17CBD72C"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Document Owner:</w:t>
            </w:r>
          </w:p>
          <w:p w14:paraId="020A5FDF" w14:textId="7CE8E795" w:rsidR="00160B43" w:rsidRPr="00DE39A9" w:rsidRDefault="00842379" w:rsidP="00151532">
            <w:pPr>
              <w:pStyle w:val="TableContents"/>
              <w:spacing w:before="120" w:after="40" w:line="240" w:lineRule="auto"/>
              <w:rPr>
                <w:rFonts w:ascii="Arial" w:hAnsi="Arial" w:cs="Arial"/>
                <w:b/>
                <w:bCs/>
                <w:iCs/>
              </w:rPr>
            </w:pPr>
            <w:r>
              <w:rPr>
                <w:rFonts w:ascii="Arial" w:hAnsi="Arial" w:cs="Arial"/>
                <w:b/>
                <w:bCs/>
                <w:iCs/>
              </w:rPr>
              <w:t>FC</w:t>
            </w:r>
          </w:p>
        </w:tc>
        <w:tc>
          <w:tcPr>
            <w:tcW w:w="2950" w:type="dxa"/>
            <w:tcBorders>
              <w:top w:val="single" w:sz="1" w:space="0" w:color="000000"/>
              <w:left w:val="single" w:sz="1" w:space="0" w:color="000000"/>
              <w:bottom w:val="single" w:sz="1" w:space="0" w:color="000000"/>
            </w:tcBorders>
            <w:shd w:val="clear" w:color="auto" w:fill="E6E6FF"/>
          </w:tcPr>
          <w:p w14:paraId="630C99EB"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Document No:</w:t>
            </w:r>
          </w:p>
          <w:p w14:paraId="7579B725" w14:textId="11CD3395" w:rsidR="00160B43" w:rsidRPr="00DE39A9" w:rsidRDefault="00160B43" w:rsidP="00151532">
            <w:pPr>
              <w:pStyle w:val="TableContents"/>
              <w:spacing w:before="120" w:after="0" w:line="240" w:lineRule="auto"/>
              <w:rPr>
                <w:rFonts w:ascii="Arial" w:hAnsi="Arial" w:cs="Arial"/>
                <w:b/>
                <w:bCs/>
                <w:iCs/>
              </w:rPr>
            </w:pPr>
          </w:p>
        </w:tc>
        <w:tc>
          <w:tcPr>
            <w:tcW w:w="2126" w:type="dxa"/>
            <w:tcBorders>
              <w:top w:val="single" w:sz="1" w:space="0" w:color="000000"/>
              <w:left w:val="single" w:sz="1" w:space="0" w:color="000000"/>
              <w:bottom w:val="single" w:sz="1" w:space="0" w:color="000000"/>
            </w:tcBorders>
            <w:shd w:val="clear" w:color="auto" w:fill="E6E6FF"/>
          </w:tcPr>
          <w:p w14:paraId="5973F110"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Status:</w:t>
            </w:r>
          </w:p>
          <w:p w14:paraId="4FF3DEEF" w14:textId="610C7F4E" w:rsidR="00160B43" w:rsidRPr="00DE39A9" w:rsidRDefault="008123EC" w:rsidP="00DE59B1">
            <w:pPr>
              <w:pStyle w:val="TableContents"/>
              <w:spacing w:before="120" w:after="0" w:line="240" w:lineRule="auto"/>
              <w:rPr>
                <w:rFonts w:ascii="Arial" w:hAnsi="Arial" w:cs="Arial"/>
                <w:bCs/>
                <w:iCs/>
              </w:rPr>
            </w:pPr>
            <w:r>
              <w:rPr>
                <w:rFonts w:ascii="Arial" w:hAnsi="Arial" w:cs="Arial"/>
                <w:bCs/>
                <w:iCs/>
              </w:rPr>
              <w:t>Draft</w:t>
            </w:r>
          </w:p>
        </w:tc>
        <w:tc>
          <w:tcPr>
            <w:tcW w:w="2162" w:type="dxa"/>
            <w:tcBorders>
              <w:top w:val="single" w:sz="1" w:space="0" w:color="000000"/>
              <w:left w:val="single" w:sz="1" w:space="0" w:color="000000"/>
              <w:bottom w:val="single" w:sz="1" w:space="0" w:color="000000"/>
              <w:right w:val="single" w:sz="1" w:space="0" w:color="000000"/>
            </w:tcBorders>
            <w:shd w:val="clear" w:color="auto" w:fill="E6E6FF"/>
          </w:tcPr>
          <w:p w14:paraId="59BC54C8"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Date Approved:</w:t>
            </w:r>
          </w:p>
          <w:p w14:paraId="290D7452" w14:textId="377CB03F" w:rsidR="00160B43" w:rsidRPr="00DE39A9" w:rsidRDefault="00160B43" w:rsidP="00151532">
            <w:pPr>
              <w:pStyle w:val="TableContents"/>
              <w:spacing w:before="120" w:after="0" w:line="240" w:lineRule="auto"/>
              <w:rPr>
                <w:rFonts w:ascii="Arial" w:hAnsi="Arial" w:cs="Arial"/>
                <w:b/>
                <w:bCs/>
                <w:iCs/>
              </w:rPr>
            </w:pPr>
          </w:p>
        </w:tc>
      </w:tr>
      <w:tr w:rsidR="00160B43" w:rsidRPr="00A443CC" w14:paraId="6E54D4C7" w14:textId="77777777" w:rsidTr="00151532">
        <w:trPr>
          <w:trHeight w:val="132"/>
        </w:trPr>
        <w:tc>
          <w:tcPr>
            <w:tcW w:w="9817" w:type="dxa"/>
            <w:gridSpan w:val="4"/>
            <w:tcBorders>
              <w:left w:val="single" w:sz="1" w:space="0" w:color="000000"/>
              <w:bottom w:val="single" w:sz="1" w:space="0" w:color="000000"/>
              <w:right w:val="single" w:sz="1" w:space="0" w:color="000000"/>
            </w:tcBorders>
            <w:shd w:val="clear" w:color="auto" w:fill="auto"/>
          </w:tcPr>
          <w:p w14:paraId="5F62DA12" w14:textId="77777777" w:rsidR="00160B43" w:rsidRPr="00DE39A9" w:rsidRDefault="00160B43" w:rsidP="00151532">
            <w:pPr>
              <w:pStyle w:val="TableContents"/>
              <w:snapToGrid w:val="0"/>
              <w:spacing w:after="0" w:line="240" w:lineRule="auto"/>
              <w:rPr>
                <w:rFonts w:ascii="Arial" w:hAnsi="Arial" w:cs="Arial"/>
                <w:sz w:val="10"/>
                <w:szCs w:val="10"/>
              </w:rPr>
            </w:pPr>
          </w:p>
        </w:tc>
      </w:tr>
      <w:tr w:rsidR="00160B43" w:rsidRPr="00A443CC" w14:paraId="70DADB8A" w14:textId="77777777" w:rsidTr="00151532">
        <w:tc>
          <w:tcPr>
            <w:tcW w:w="2579" w:type="dxa"/>
            <w:tcBorders>
              <w:left w:val="single" w:sz="1" w:space="0" w:color="000000"/>
              <w:bottom w:val="single" w:sz="1" w:space="0" w:color="000000"/>
            </w:tcBorders>
            <w:shd w:val="clear" w:color="auto" w:fill="E6E6FF"/>
          </w:tcPr>
          <w:p w14:paraId="4773DA3E"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Security Classification:</w:t>
            </w:r>
          </w:p>
          <w:p w14:paraId="4288516B" w14:textId="77777777" w:rsidR="00160B43" w:rsidRPr="00DE39A9" w:rsidRDefault="00D82657" w:rsidP="00DE59B1">
            <w:pPr>
              <w:pStyle w:val="TableContents"/>
              <w:spacing w:before="120" w:after="40" w:line="240" w:lineRule="auto"/>
              <w:rPr>
                <w:rFonts w:ascii="Arial" w:hAnsi="Arial" w:cs="Arial"/>
                <w:bCs/>
                <w:iCs/>
              </w:rPr>
            </w:pPr>
            <w:r w:rsidRPr="00DE39A9">
              <w:rPr>
                <w:rFonts w:ascii="Arial" w:hAnsi="Arial" w:cs="Arial"/>
                <w:bCs/>
                <w:iCs/>
              </w:rPr>
              <w:t>Med</w:t>
            </w:r>
          </w:p>
        </w:tc>
        <w:tc>
          <w:tcPr>
            <w:tcW w:w="2950" w:type="dxa"/>
            <w:tcBorders>
              <w:left w:val="single" w:sz="1" w:space="0" w:color="000000"/>
              <w:bottom w:val="single" w:sz="1" w:space="0" w:color="000000"/>
            </w:tcBorders>
            <w:shd w:val="clear" w:color="auto" w:fill="E6E6FF"/>
          </w:tcPr>
          <w:p w14:paraId="02A847FF"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Next Review Date:</w:t>
            </w:r>
          </w:p>
          <w:p w14:paraId="0CDEB81D" w14:textId="77777777" w:rsidR="00DE39A9" w:rsidRPr="00DE39A9" w:rsidRDefault="00DE39A9" w:rsidP="00151532">
            <w:pPr>
              <w:pStyle w:val="TableContents"/>
              <w:spacing w:before="120" w:after="0" w:line="240" w:lineRule="auto"/>
              <w:rPr>
                <w:rFonts w:ascii="Arial" w:hAnsi="Arial" w:cs="Arial"/>
                <w:b/>
                <w:bCs/>
                <w:iCs/>
              </w:rPr>
            </w:pPr>
          </w:p>
          <w:p w14:paraId="5749E609" w14:textId="6E6847F8" w:rsidR="00DE39A9" w:rsidRPr="00DE39A9" w:rsidRDefault="00DE39A9" w:rsidP="00151532">
            <w:pPr>
              <w:pStyle w:val="TableContents"/>
              <w:spacing w:before="120" w:after="0" w:line="240" w:lineRule="auto"/>
              <w:rPr>
                <w:rFonts w:ascii="Arial" w:hAnsi="Arial" w:cs="Arial"/>
                <w:b/>
                <w:bCs/>
                <w:iCs/>
              </w:rPr>
            </w:pPr>
          </w:p>
        </w:tc>
        <w:tc>
          <w:tcPr>
            <w:tcW w:w="2126" w:type="dxa"/>
            <w:tcBorders>
              <w:left w:val="single" w:sz="1" w:space="0" w:color="000000"/>
              <w:bottom w:val="single" w:sz="1" w:space="0" w:color="000000"/>
            </w:tcBorders>
            <w:shd w:val="clear" w:color="auto" w:fill="E6E6FF"/>
          </w:tcPr>
          <w:p w14:paraId="490ACC43"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Version:</w:t>
            </w:r>
          </w:p>
          <w:p w14:paraId="3E4B1190" w14:textId="46BA4FFC" w:rsidR="00160B43" w:rsidRPr="00DE39A9" w:rsidRDefault="00B824E5" w:rsidP="00151532">
            <w:pPr>
              <w:pStyle w:val="TableContents"/>
              <w:spacing w:before="120" w:after="0" w:line="240" w:lineRule="auto"/>
              <w:rPr>
                <w:rFonts w:ascii="Arial" w:hAnsi="Arial" w:cs="Arial"/>
                <w:b/>
                <w:bCs/>
                <w:iCs/>
              </w:rPr>
            </w:pPr>
            <w:r w:rsidRPr="00DE39A9">
              <w:rPr>
                <w:rFonts w:ascii="Arial" w:hAnsi="Arial" w:cs="Arial"/>
                <w:bCs/>
                <w:iCs/>
              </w:rPr>
              <w:t>V</w:t>
            </w:r>
            <w:r w:rsidR="00B35828">
              <w:rPr>
                <w:rFonts w:ascii="Arial" w:hAnsi="Arial" w:cs="Arial"/>
                <w:bCs/>
                <w:iCs/>
              </w:rPr>
              <w:t>2.0</w:t>
            </w:r>
          </w:p>
        </w:tc>
        <w:tc>
          <w:tcPr>
            <w:tcW w:w="2162" w:type="dxa"/>
            <w:tcBorders>
              <w:left w:val="single" w:sz="1" w:space="0" w:color="000000"/>
              <w:bottom w:val="single" w:sz="1" w:space="0" w:color="000000"/>
              <w:right w:val="single" w:sz="1" w:space="0" w:color="000000"/>
            </w:tcBorders>
            <w:shd w:val="clear" w:color="auto" w:fill="E6E6FF"/>
          </w:tcPr>
          <w:p w14:paraId="60ED9861" w14:textId="77777777" w:rsidR="00160B43" w:rsidRPr="00DE39A9" w:rsidRDefault="00160B43" w:rsidP="00151532">
            <w:pPr>
              <w:pStyle w:val="TableContents"/>
              <w:spacing w:after="0" w:line="240" w:lineRule="auto"/>
              <w:rPr>
                <w:rFonts w:ascii="Arial" w:hAnsi="Arial" w:cs="Arial"/>
                <w:b/>
                <w:bCs/>
                <w:iCs/>
              </w:rPr>
            </w:pPr>
            <w:r w:rsidRPr="00DE39A9">
              <w:rPr>
                <w:rFonts w:ascii="Arial" w:hAnsi="Arial" w:cs="Arial"/>
                <w:b/>
                <w:bCs/>
                <w:iCs/>
              </w:rPr>
              <w:t>Department:</w:t>
            </w:r>
          </w:p>
          <w:p w14:paraId="15FB9DA1" w14:textId="468BB270" w:rsidR="00160B43" w:rsidRPr="00DE39A9" w:rsidRDefault="00842379" w:rsidP="00151532">
            <w:pPr>
              <w:pStyle w:val="TableContents"/>
              <w:spacing w:before="120" w:after="0" w:line="240" w:lineRule="auto"/>
              <w:rPr>
                <w:rFonts w:ascii="Arial" w:hAnsi="Arial" w:cs="Arial"/>
              </w:rPr>
            </w:pPr>
            <w:r>
              <w:rPr>
                <w:rFonts w:ascii="Arial" w:hAnsi="Arial" w:cs="Arial"/>
              </w:rPr>
              <w:t>Finance</w:t>
            </w:r>
          </w:p>
        </w:tc>
      </w:tr>
    </w:tbl>
    <w:p w14:paraId="172523DD" w14:textId="77777777" w:rsidR="00FC27F1" w:rsidRPr="00A443CC" w:rsidRDefault="00FC27F1" w:rsidP="00FC27F1">
      <w:pPr>
        <w:spacing w:after="0" w:line="240" w:lineRule="auto"/>
        <w:rPr>
          <w:rFonts w:ascii="Arial" w:hAnsi="Arial" w:cs="Arial"/>
          <w:b/>
          <w:bCs/>
        </w:rPr>
      </w:pPr>
    </w:p>
    <w:p w14:paraId="06DD89F7" w14:textId="77777777" w:rsidR="00FC27F1" w:rsidRPr="00A443CC" w:rsidRDefault="00FC27F1">
      <w:pPr>
        <w:rPr>
          <w:rFonts w:ascii="Arial" w:hAnsi="Arial" w:cs="Arial"/>
        </w:rPr>
      </w:pPr>
    </w:p>
    <w:p w14:paraId="7C027070" w14:textId="77777777" w:rsidR="00FC27F1" w:rsidRPr="00A443CC" w:rsidRDefault="00FC27F1">
      <w:pPr>
        <w:rPr>
          <w:rFonts w:ascii="Arial" w:hAnsi="Arial" w:cs="Arial"/>
        </w:rPr>
      </w:pPr>
    </w:p>
    <w:p w14:paraId="04A0833C" w14:textId="77777777" w:rsidR="00FC27F1" w:rsidRPr="00A443CC" w:rsidRDefault="00FC27F1" w:rsidP="00715A3E">
      <w:pPr>
        <w:jc w:val="center"/>
        <w:rPr>
          <w:rFonts w:ascii="Arial" w:hAnsi="Arial" w:cs="Arial"/>
        </w:rPr>
      </w:pPr>
    </w:p>
    <w:p w14:paraId="1CD742BB" w14:textId="1D35A3EE" w:rsidR="005B237F" w:rsidRPr="00A443CC" w:rsidRDefault="008123EC" w:rsidP="005B237F">
      <w:pPr>
        <w:pStyle w:val="Heading1"/>
        <w:spacing w:before="360"/>
        <w:ind w:left="431" w:hanging="431"/>
        <w:rPr>
          <w:rFonts w:ascii="Arial" w:hAnsi="Arial" w:cs="Arial"/>
        </w:rPr>
      </w:pPr>
      <w:r>
        <w:rPr>
          <w:rFonts w:ascii="Arial" w:hAnsi="Arial" w:cs="Arial"/>
        </w:rPr>
        <w:t>Introduction</w:t>
      </w:r>
      <w:r w:rsidR="005B237F" w:rsidRPr="00A443CC">
        <w:rPr>
          <w:rFonts w:ascii="Arial" w:hAnsi="Arial" w:cs="Arial"/>
        </w:rPr>
        <w:t xml:space="preserve"> </w:t>
      </w:r>
    </w:p>
    <w:p w14:paraId="5D18041F" w14:textId="6D683980" w:rsidR="00C220B9" w:rsidRPr="00CB7669" w:rsidRDefault="00BD415E" w:rsidP="007B51B3">
      <w:pPr>
        <w:spacing w:after="0" w:line="240" w:lineRule="auto"/>
        <w:rPr>
          <w:rFonts w:ascii="Verdana" w:hAnsi="Verdana" w:cs="Arial"/>
          <w:sz w:val="22"/>
          <w:szCs w:val="20"/>
        </w:rPr>
      </w:pPr>
      <w:r w:rsidRPr="00CB7669">
        <w:rPr>
          <w:rFonts w:ascii="Verdana" w:hAnsi="Verdana" w:cs="Arial"/>
          <w:b/>
          <w:sz w:val="22"/>
          <w:szCs w:val="20"/>
        </w:rPr>
        <w:t>Disability Positive</w:t>
      </w:r>
      <w:r w:rsidRPr="00CB7669">
        <w:rPr>
          <w:rFonts w:ascii="Verdana" w:hAnsi="Verdana" w:cs="Arial"/>
          <w:sz w:val="22"/>
          <w:szCs w:val="20"/>
        </w:rPr>
        <w:t xml:space="preserve"> </w:t>
      </w:r>
      <w:r w:rsidR="005B237F" w:rsidRPr="00CB7669">
        <w:rPr>
          <w:rFonts w:ascii="Verdana" w:hAnsi="Verdana" w:cs="Arial"/>
          <w:i/>
          <w:sz w:val="22"/>
          <w:szCs w:val="20"/>
        </w:rPr>
        <w:t xml:space="preserve">(hereinafter referred to as the </w:t>
      </w:r>
      <w:r w:rsidR="005B237F" w:rsidRPr="00CB7669">
        <w:rPr>
          <w:rFonts w:ascii="Verdana" w:hAnsi="Verdana" w:cs="Arial"/>
          <w:b/>
          <w:i/>
          <w:sz w:val="22"/>
          <w:szCs w:val="20"/>
        </w:rPr>
        <w:t>“Company”</w:t>
      </w:r>
      <w:r w:rsidR="005B237F" w:rsidRPr="00CB7669">
        <w:rPr>
          <w:rFonts w:ascii="Verdana" w:hAnsi="Verdana" w:cs="Arial"/>
          <w:i/>
          <w:sz w:val="22"/>
          <w:szCs w:val="20"/>
        </w:rPr>
        <w:t>)</w:t>
      </w:r>
      <w:r w:rsidR="005B237F" w:rsidRPr="00CB7669">
        <w:rPr>
          <w:rFonts w:ascii="Verdana" w:hAnsi="Verdana" w:cs="Arial"/>
          <w:sz w:val="22"/>
          <w:szCs w:val="20"/>
        </w:rPr>
        <w:t xml:space="preserve"> </w:t>
      </w:r>
      <w:r w:rsidR="007B51B3" w:rsidRPr="00CB7669">
        <w:rPr>
          <w:rFonts w:ascii="Verdana" w:hAnsi="Verdana" w:cs="Arial"/>
          <w:sz w:val="22"/>
          <w:szCs w:val="20"/>
        </w:rPr>
        <w:t xml:space="preserve">has committed to </w:t>
      </w:r>
      <w:r w:rsidR="00CA7928" w:rsidRPr="00CB7669">
        <w:rPr>
          <w:rFonts w:ascii="Verdana" w:hAnsi="Verdana" w:cs="Arial"/>
          <w:sz w:val="22"/>
          <w:szCs w:val="20"/>
        </w:rPr>
        <w:t>ambitious growth as set out in the Company Strategy</w:t>
      </w:r>
      <w:r w:rsidR="00C36095">
        <w:rPr>
          <w:rFonts w:ascii="Verdana" w:hAnsi="Verdana" w:cs="Arial"/>
          <w:sz w:val="22"/>
          <w:szCs w:val="20"/>
        </w:rPr>
        <w:t xml:space="preserve"> </w:t>
      </w:r>
      <w:r w:rsidR="00C36095" w:rsidRPr="00CB7669">
        <w:rPr>
          <w:rFonts w:ascii="Verdana" w:hAnsi="Verdana" w:cs="Arial"/>
          <w:sz w:val="22"/>
          <w:szCs w:val="20"/>
        </w:rPr>
        <w:t xml:space="preserve">approved by members in 2020 </w:t>
      </w:r>
      <w:r w:rsidR="00C36095">
        <w:rPr>
          <w:rFonts w:ascii="Verdana" w:hAnsi="Verdana" w:cs="Arial"/>
          <w:sz w:val="22"/>
          <w:szCs w:val="20"/>
        </w:rPr>
        <w:t>(</w:t>
      </w:r>
      <w:r w:rsidR="00C36095" w:rsidRPr="00CB7669">
        <w:rPr>
          <w:rFonts w:ascii="Verdana" w:hAnsi="Verdana" w:cs="Arial"/>
          <w:sz w:val="22"/>
          <w:szCs w:val="20"/>
        </w:rPr>
        <w:t>revised</w:t>
      </w:r>
      <w:r w:rsidR="00C36095">
        <w:rPr>
          <w:rFonts w:ascii="Verdana" w:hAnsi="Verdana" w:cs="Arial"/>
          <w:sz w:val="22"/>
          <w:szCs w:val="20"/>
        </w:rPr>
        <w:t xml:space="preserve"> and extended</w:t>
      </w:r>
      <w:r w:rsidR="00C36095" w:rsidRPr="00CB7669">
        <w:rPr>
          <w:rFonts w:ascii="Verdana" w:hAnsi="Verdana" w:cs="Arial"/>
          <w:sz w:val="22"/>
          <w:szCs w:val="20"/>
        </w:rPr>
        <w:t xml:space="preserve"> in April 2022</w:t>
      </w:r>
      <w:r w:rsidR="00C36095">
        <w:rPr>
          <w:rFonts w:ascii="Verdana" w:hAnsi="Verdana" w:cs="Arial"/>
          <w:sz w:val="22"/>
          <w:szCs w:val="20"/>
        </w:rPr>
        <w:t>)</w:t>
      </w:r>
      <w:r w:rsidR="00CA7928" w:rsidRPr="00CB7669">
        <w:rPr>
          <w:rFonts w:ascii="Verdana" w:hAnsi="Verdana" w:cs="Arial"/>
          <w:sz w:val="22"/>
          <w:szCs w:val="20"/>
        </w:rPr>
        <w:t xml:space="preserve">, across three objectives to define our work; our strategy is about what we want to achieve over the next ten years (2020 – 2030). </w:t>
      </w:r>
    </w:p>
    <w:p w14:paraId="5BF1D1A1" w14:textId="533C5EC0" w:rsidR="00C220B9" w:rsidRDefault="00C220B9" w:rsidP="007B51B3">
      <w:pPr>
        <w:spacing w:after="0" w:line="240" w:lineRule="auto"/>
        <w:rPr>
          <w:rFonts w:ascii="Verdana" w:hAnsi="Verdana" w:cs="Arial"/>
          <w:sz w:val="22"/>
          <w:szCs w:val="20"/>
        </w:rPr>
      </w:pPr>
    </w:p>
    <w:p w14:paraId="21C1EECF" w14:textId="7D630CDF" w:rsidR="0052118D" w:rsidRPr="00CB7669" w:rsidRDefault="00CA7928" w:rsidP="007B51B3">
      <w:pPr>
        <w:spacing w:after="0" w:line="240" w:lineRule="auto"/>
        <w:rPr>
          <w:rFonts w:ascii="Verdana" w:hAnsi="Verdana" w:cs="Arial"/>
          <w:sz w:val="22"/>
          <w:szCs w:val="20"/>
        </w:rPr>
      </w:pPr>
      <w:r w:rsidRPr="00CB7669">
        <w:rPr>
          <w:rFonts w:ascii="Verdana" w:hAnsi="Verdana" w:cs="Arial"/>
          <w:sz w:val="22"/>
          <w:szCs w:val="20"/>
        </w:rPr>
        <w:t>We want a world that is Disability Positive, where people with lived experience of disability and long-term conditions, like us, have services to help with everyday life, being part of their local community and looking after their own wellbeing. We also want to listen and share people’s experiences to influence positive change in government policy.</w:t>
      </w:r>
    </w:p>
    <w:p w14:paraId="68DBA432" w14:textId="4D36F572" w:rsidR="00CA7928" w:rsidRPr="00CB7669" w:rsidRDefault="00CA7928" w:rsidP="007B51B3">
      <w:pPr>
        <w:spacing w:after="0" w:line="240" w:lineRule="auto"/>
        <w:rPr>
          <w:rFonts w:ascii="Verdana" w:hAnsi="Verdana" w:cs="Arial"/>
          <w:sz w:val="22"/>
          <w:szCs w:val="20"/>
        </w:rPr>
      </w:pPr>
    </w:p>
    <w:p w14:paraId="24998C1C" w14:textId="363BF2C0" w:rsidR="008710C5" w:rsidRPr="00CB7669" w:rsidRDefault="00CA7928" w:rsidP="00471897">
      <w:pPr>
        <w:pStyle w:val="Default"/>
        <w:rPr>
          <w:rFonts w:ascii="Verdana" w:hAnsi="Verdana"/>
          <w:sz w:val="22"/>
          <w:szCs w:val="20"/>
        </w:rPr>
      </w:pPr>
      <w:r w:rsidRPr="00CB7669">
        <w:rPr>
          <w:rFonts w:ascii="Verdana" w:hAnsi="Verdana"/>
          <w:sz w:val="22"/>
          <w:szCs w:val="20"/>
        </w:rPr>
        <w:t xml:space="preserve">We have committed to </w:t>
      </w:r>
      <w:r w:rsidR="00C220B9" w:rsidRPr="00CB7669">
        <w:rPr>
          <w:rFonts w:ascii="Verdana" w:hAnsi="Verdana"/>
          <w:sz w:val="22"/>
          <w:szCs w:val="20"/>
        </w:rPr>
        <w:t>increasing our reach</w:t>
      </w:r>
      <w:r w:rsidR="009D225E">
        <w:rPr>
          <w:rFonts w:ascii="Verdana" w:hAnsi="Verdana"/>
          <w:sz w:val="22"/>
          <w:szCs w:val="20"/>
        </w:rPr>
        <w:t xml:space="preserve"> and </w:t>
      </w:r>
      <w:r w:rsidR="00C220B9" w:rsidRPr="00CB7669">
        <w:rPr>
          <w:rFonts w:ascii="Verdana" w:hAnsi="Verdana"/>
          <w:sz w:val="22"/>
          <w:szCs w:val="20"/>
        </w:rPr>
        <w:t>increasing our turnover by 2030. We in</w:t>
      </w:r>
      <w:r w:rsidR="00EC1499">
        <w:rPr>
          <w:rFonts w:ascii="Verdana" w:hAnsi="Verdana"/>
          <w:sz w:val="22"/>
          <w:szCs w:val="20"/>
        </w:rPr>
        <w:t>tend</w:t>
      </w:r>
      <w:r w:rsidR="00C220B9" w:rsidRPr="00CB7669">
        <w:rPr>
          <w:rFonts w:ascii="Verdana" w:hAnsi="Verdana"/>
          <w:sz w:val="22"/>
          <w:szCs w:val="20"/>
        </w:rPr>
        <w:t xml:space="preserve"> to do this by looking at </w:t>
      </w:r>
      <w:r w:rsidR="0068073B">
        <w:rPr>
          <w:rFonts w:ascii="Verdana" w:hAnsi="Verdana"/>
          <w:sz w:val="22"/>
          <w:szCs w:val="20"/>
        </w:rPr>
        <w:t>several</w:t>
      </w:r>
      <w:r w:rsidR="00C220B9" w:rsidRPr="00CB7669">
        <w:rPr>
          <w:rFonts w:ascii="Verdana" w:hAnsi="Verdana"/>
          <w:sz w:val="22"/>
          <w:szCs w:val="20"/>
        </w:rPr>
        <w:t xml:space="preserve"> specific areas of growth</w:t>
      </w:r>
      <w:r w:rsidR="00471897">
        <w:rPr>
          <w:rFonts w:ascii="Verdana" w:hAnsi="Verdana"/>
          <w:sz w:val="22"/>
          <w:szCs w:val="20"/>
        </w:rPr>
        <w:t xml:space="preserve"> </w:t>
      </w:r>
      <w:r w:rsidR="008710C5" w:rsidRPr="00CB7669">
        <w:rPr>
          <w:rFonts w:ascii="Verdana" w:hAnsi="Verdana"/>
          <w:sz w:val="22"/>
          <w:szCs w:val="20"/>
        </w:rPr>
        <w:t>over the next 8 years, by working collaboratively with representative organisations that think like us</w:t>
      </w:r>
      <w:r w:rsidR="008710C5">
        <w:rPr>
          <w:rFonts w:ascii="Verdana" w:hAnsi="Verdana"/>
          <w:sz w:val="22"/>
          <w:szCs w:val="20"/>
        </w:rPr>
        <w:t xml:space="preserve">, as outlined in our </w:t>
      </w:r>
      <w:r w:rsidR="00A33BEB">
        <w:rPr>
          <w:rFonts w:ascii="Verdana" w:hAnsi="Verdana" w:cs="Open Sans"/>
          <w:sz w:val="22"/>
          <w:szCs w:val="22"/>
          <w:shd w:val="clear" w:color="auto" w:fill="FFFFFF"/>
        </w:rPr>
        <w:t>funding and income generation strategy</w:t>
      </w:r>
      <w:r w:rsidR="00A33BEB">
        <w:rPr>
          <w:rFonts w:ascii="Verdana" w:hAnsi="Verdana"/>
          <w:sz w:val="22"/>
          <w:szCs w:val="20"/>
        </w:rPr>
        <w:t>.</w:t>
      </w:r>
    </w:p>
    <w:p w14:paraId="7522426E" w14:textId="69979322" w:rsidR="008710C5" w:rsidRDefault="008710C5" w:rsidP="007B51B3">
      <w:pPr>
        <w:spacing w:after="0" w:line="240" w:lineRule="auto"/>
        <w:rPr>
          <w:rFonts w:ascii="Verdana" w:hAnsi="Verdana" w:cs="Arial"/>
          <w:sz w:val="22"/>
          <w:szCs w:val="20"/>
        </w:rPr>
      </w:pPr>
    </w:p>
    <w:p w14:paraId="01AAEF90" w14:textId="5A15AF0C" w:rsidR="00C36095" w:rsidRDefault="00C36095" w:rsidP="00C36095">
      <w:pPr>
        <w:spacing w:after="0" w:line="240" w:lineRule="auto"/>
        <w:rPr>
          <w:rFonts w:ascii="Verdana" w:hAnsi="Verdana" w:cs="Arial"/>
          <w:sz w:val="22"/>
          <w:szCs w:val="20"/>
        </w:rPr>
      </w:pPr>
      <w:r>
        <w:rPr>
          <w:rFonts w:ascii="Verdana" w:hAnsi="Verdana" w:cs="Arial"/>
          <w:sz w:val="22"/>
          <w:szCs w:val="20"/>
        </w:rPr>
        <w:t>In order to realise this growth,</w:t>
      </w:r>
      <w:r w:rsidR="00B5055A" w:rsidRPr="00CB7669">
        <w:rPr>
          <w:rFonts w:ascii="Verdana" w:hAnsi="Verdana" w:cs="Arial"/>
          <w:sz w:val="22"/>
          <w:szCs w:val="20"/>
        </w:rPr>
        <w:t xml:space="preserve"> </w:t>
      </w:r>
      <w:r w:rsidR="00EC1499">
        <w:rPr>
          <w:rFonts w:ascii="Verdana" w:hAnsi="Verdana" w:cs="Arial"/>
          <w:sz w:val="22"/>
          <w:szCs w:val="20"/>
        </w:rPr>
        <w:t xml:space="preserve">we </w:t>
      </w:r>
      <w:r w:rsidR="00B5055A" w:rsidRPr="00CB7669">
        <w:rPr>
          <w:rFonts w:ascii="Verdana" w:hAnsi="Verdana" w:cs="Arial"/>
          <w:sz w:val="22"/>
          <w:szCs w:val="20"/>
        </w:rPr>
        <w:t xml:space="preserve">will be increasingly reliant on </w:t>
      </w:r>
      <w:r w:rsidR="00F41782">
        <w:rPr>
          <w:rFonts w:ascii="Verdana" w:hAnsi="Verdana" w:cs="Arial"/>
          <w:sz w:val="22"/>
          <w:szCs w:val="20"/>
        </w:rPr>
        <w:t xml:space="preserve">marketing and communication to raise the profile of the Company. </w:t>
      </w:r>
      <w:r w:rsidR="00B5055A" w:rsidRPr="00CB7669">
        <w:rPr>
          <w:rFonts w:ascii="Verdana" w:hAnsi="Verdana" w:cs="Arial"/>
          <w:sz w:val="22"/>
          <w:szCs w:val="20"/>
        </w:rPr>
        <w:t xml:space="preserve">Our </w:t>
      </w:r>
      <w:r w:rsidR="00A33BEB">
        <w:rPr>
          <w:rFonts w:ascii="Verdana" w:hAnsi="Verdana" w:cs="Arial"/>
          <w:sz w:val="22"/>
          <w:szCs w:val="20"/>
        </w:rPr>
        <w:t>m</w:t>
      </w:r>
      <w:r>
        <w:rPr>
          <w:rFonts w:ascii="Verdana" w:hAnsi="Verdana" w:cs="Arial"/>
          <w:sz w:val="22"/>
          <w:szCs w:val="20"/>
        </w:rPr>
        <w:t xml:space="preserve">arketing and </w:t>
      </w:r>
      <w:r w:rsidR="00A33BEB">
        <w:rPr>
          <w:rFonts w:ascii="Verdana" w:hAnsi="Verdana" w:cs="Arial"/>
          <w:sz w:val="22"/>
          <w:szCs w:val="20"/>
        </w:rPr>
        <w:t>c</w:t>
      </w:r>
      <w:r w:rsidR="00911C38">
        <w:rPr>
          <w:rFonts w:ascii="Verdana" w:hAnsi="Verdana" w:cs="Arial"/>
          <w:sz w:val="22"/>
          <w:szCs w:val="20"/>
        </w:rPr>
        <w:t>ommunication</w:t>
      </w:r>
      <w:r>
        <w:rPr>
          <w:rFonts w:ascii="Verdana" w:hAnsi="Verdana" w:cs="Arial"/>
          <w:sz w:val="22"/>
          <w:szCs w:val="20"/>
        </w:rPr>
        <w:t xml:space="preserve"> </w:t>
      </w:r>
      <w:r w:rsidR="00A33BEB">
        <w:rPr>
          <w:rFonts w:ascii="Verdana" w:hAnsi="Verdana" w:cs="Arial"/>
          <w:sz w:val="22"/>
          <w:szCs w:val="20"/>
        </w:rPr>
        <w:t>s</w:t>
      </w:r>
      <w:r w:rsidR="00B5055A" w:rsidRPr="00CB7669">
        <w:rPr>
          <w:rFonts w:ascii="Verdana" w:hAnsi="Verdana" w:cs="Arial"/>
          <w:sz w:val="22"/>
          <w:szCs w:val="20"/>
        </w:rPr>
        <w:t xml:space="preserve">trategy, sets out the means </w:t>
      </w:r>
      <w:r w:rsidR="00911C38">
        <w:rPr>
          <w:rFonts w:ascii="Verdana" w:hAnsi="Verdana" w:cs="Arial"/>
          <w:sz w:val="22"/>
          <w:szCs w:val="20"/>
        </w:rPr>
        <w:t xml:space="preserve">to </w:t>
      </w:r>
      <w:r w:rsidR="00911C38" w:rsidRPr="00CB7669">
        <w:rPr>
          <w:rFonts w:ascii="Verdana" w:hAnsi="Verdana"/>
          <w:sz w:val="22"/>
          <w:szCs w:val="22"/>
        </w:rPr>
        <w:t>promote income generating functions alongside promotion of fundraising opportunities</w:t>
      </w:r>
      <w:r w:rsidR="00911C38">
        <w:rPr>
          <w:rFonts w:ascii="Verdana" w:hAnsi="Verdana"/>
          <w:sz w:val="22"/>
          <w:szCs w:val="22"/>
        </w:rPr>
        <w:t xml:space="preserve">, to </w:t>
      </w:r>
      <w:r w:rsidRPr="00C36095">
        <w:rPr>
          <w:rFonts w:ascii="Verdana" w:hAnsi="Verdana" w:cs="Arial"/>
          <w:sz w:val="22"/>
          <w:szCs w:val="20"/>
        </w:rPr>
        <w:t xml:space="preserve">guide and target our marketing activities to </w:t>
      </w:r>
      <w:r>
        <w:rPr>
          <w:rFonts w:ascii="Verdana" w:hAnsi="Verdana" w:cs="Arial"/>
          <w:sz w:val="22"/>
          <w:szCs w:val="20"/>
        </w:rPr>
        <w:t xml:space="preserve">potential new clients, </w:t>
      </w:r>
      <w:r w:rsidRPr="00C36095">
        <w:rPr>
          <w:rFonts w:ascii="Verdana" w:hAnsi="Verdana" w:cs="Arial"/>
          <w:sz w:val="22"/>
          <w:szCs w:val="20"/>
        </w:rPr>
        <w:t xml:space="preserve">relevant commissioning </w:t>
      </w:r>
      <w:r>
        <w:rPr>
          <w:rFonts w:ascii="Verdana" w:hAnsi="Verdana" w:cs="Arial"/>
          <w:sz w:val="22"/>
          <w:szCs w:val="20"/>
        </w:rPr>
        <w:t>authorities</w:t>
      </w:r>
      <w:r w:rsidRPr="00C36095">
        <w:rPr>
          <w:rFonts w:ascii="Verdana" w:hAnsi="Verdana" w:cs="Arial"/>
          <w:sz w:val="22"/>
          <w:szCs w:val="20"/>
        </w:rPr>
        <w:t>, decision makers and other D</w:t>
      </w:r>
      <w:r w:rsidR="00911C38">
        <w:rPr>
          <w:rFonts w:ascii="Verdana" w:hAnsi="Verdana" w:cs="Arial"/>
          <w:sz w:val="22"/>
          <w:szCs w:val="20"/>
        </w:rPr>
        <w:t>isabled People’s Organisations</w:t>
      </w:r>
      <w:r w:rsidRPr="00C36095">
        <w:rPr>
          <w:rFonts w:ascii="Verdana" w:hAnsi="Verdana" w:cs="Arial"/>
          <w:sz w:val="22"/>
          <w:szCs w:val="20"/>
        </w:rPr>
        <w:t xml:space="preserve">. </w:t>
      </w:r>
    </w:p>
    <w:p w14:paraId="3C236CE2" w14:textId="15B517B8" w:rsidR="00B34173" w:rsidRDefault="00B34173" w:rsidP="00B5055A">
      <w:pPr>
        <w:spacing w:after="0" w:line="240" w:lineRule="auto"/>
        <w:rPr>
          <w:rFonts w:ascii="Verdana" w:hAnsi="Verdana" w:cs="Arial"/>
          <w:sz w:val="22"/>
          <w:szCs w:val="20"/>
        </w:rPr>
      </w:pPr>
    </w:p>
    <w:p w14:paraId="049D5CFB" w14:textId="31BDF319" w:rsidR="00911C38" w:rsidRPr="00CB7669" w:rsidRDefault="00911C38" w:rsidP="00911C38">
      <w:pPr>
        <w:spacing w:after="0" w:line="240" w:lineRule="auto"/>
        <w:rPr>
          <w:rFonts w:ascii="Verdana" w:hAnsi="Verdana" w:cs="Arial"/>
          <w:sz w:val="22"/>
          <w:szCs w:val="20"/>
        </w:rPr>
      </w:pPr>
      <w:r w:rsidRPr="00CB7669">
        <w:rPr>
          <w:rFonts w:ascii="Verdana" w:hAnsi="Verdana" w:cs="Arial"/>
          <w:sz w:val="22"/>
          <w:szCs w:val="20"/>
        </w:rPr>
        <w:t xml:space="preserve">This </w:t>
      </w:r>
      <w:r>
        <w:rPr>
          <w:rFonts w:ascii="Verdana" w:hAnsi="Verdana" w:cs="Arial"/>
          <w:sz w:val="22"/>
          <w:szCs w:val="20"/>
        </w:rPr>
        <w:t>marketing</w:t>
      </w:r>
      <w:r w:rsidR="00E1454F">
        <w:rPr>
          <w:rFonts w:ascii="Verdana" w:hAnsi="Verdana" w:cs="Arial"/>
          <w:sz w:val="22"/>
          <w:szCs w:val="20"/>
        </w:rPr>
        <w:t xml:space="preserve"> and communication</w:t>
      </w:r>
      <w:r>
        <w:rPr>
          <w:rFonts w:ascii="Verdana" w:hAnsi="Verdana" w:cs="Arial"/>
          <w:sz w:val="22"/>
          <w:szCs w:val="20"/>
        </w:rPr>
        <w:t xml:space="preserve"> strategy</w:t>
      </w:r>
      <w:r w:rsidRPr="00CB7669">
        <w:rPr>
          <w:rFonts w:ascii="Verdana" w:hAnsi="Verdana" w:cs="Arial"/>
          <w:sz w:val="22"/>
          <w:szCs w:val="20"/>
        </w:rPr>
        <w:t xml:space="preserve"> is designed to complement the Strategy. It identifies </w:t>
      </w:r>
      <w:r>
        <w:rPr>
          <w:rFonts w:ascii="Verdana" w:hAnsi="Verdana" w:cs="Arial"/>
          <w:sz w:val="22"/>
          <w:szCs w:val="20"/>
        </w:rPr>
        <w:t>pr</w:t>
      </w:r>
      <w:r w:rsidRPr="00CB7669">
        <w:rPr>
          <w:rFonts w:ascii="Verdana" w:hAnsi="Verdana" w:cs="Arial"/>
          <w:sz w:val="22"/>
          <w:szCs w:val="20"/>
        </w:rPr>
        <w:t xml:space="preserve">oposed </w:t>
      </w:r>
      <w:r>
        <w:rPr>
          <w:rFonts w:ascii="Verdana" w:hAnsi="Verdana" w:cs="Arial"/>
          <w:sz w:val="22"/>
          <w:szCs w:val="20"/>
        </w:rPr>
        <w:t xml:space="preserve">targets, tactics, action plans, communications methods, and control measures </w:t>
      </w:r>
      <w:r w:rsidRPr="00CB7669">
        <w:rPr>
          <w:rFonts w:ascii="Verdana" w:hAnsi="Verdana" w:cs="Arial"/>
          <w:sz w:val="22"/>
          <w:szCs w:val="20"/>
        </w:rPr>
        <w:t>to achieve those targets.</w:t>
      </w:r>
    </w:p>
    <w:p w14:paraId="1B078D23" w14:textId="77777777" w:rsidR="00B5055A" w:rsidRPr="00CB7669" w:rsidRDefault="00B5055A" w:rsidP="00B5055A">
      <w:pPr>
        <w:spacing w:after="0" w:line="240" w:lineRule="auto"/>
        <w:rPr>
          <w:rFonts w:ascii="Verdana" w:hAnsi="Verdana" w:cs="Arial"/>
          <w:sz w:val="22"/>
          <w:szCs w:val="20"/>
        </w:rPr>
      </w:pPr>
    </w:p>
    <w:p w14:paraId="16C2061F" w14:textId="789FF942" w:rsidR="00B5055A" w:rsidRPr="00CB7669" w:rsidRDefault="00B5055A" w:rsidP="00B5055A">
      <w:pPr>
        <w:spacing w:after="0" w:line="240" w:lineRule="auto"/>
        <w:rPr>
          <w:rFonts w:ascii="Verdana" w:hAnsi="Verdana" w:cs="Arial"/>
          <w:sz w:val="22"/>
          <w:szCs w:val="20"/>
        </w:rPr>
      </w:pPr>
      <w:r w:rsidRPr="00CB7669">
        <w:rPr>
          <w:rFonts w:ascii="Verdana" w:hAnsi="Verdana" w:cs="Arial"/>
          <w:sz w:val="22"/>
          <w:szCs w:val="20"/>
        </w:rPr>
        <w:t xml:space="preserve">A set of </w:t>
      </w:r>
      <w:r w:rsidR="00690128">
        <w:rPr>
          <w:rFonts w:ascii="Verdana" w:hAnsi="Verdana" w:cs="Arial"/>
          <w:sz w:val="22"/>
          <w:szCs w:val="20"/>
        </w:rPr>
        <w:t>marketing objectives</w:t>
      </w:r>
      <w:r w:rsidRPr="00CB7669">
        <w:rPr>
          <w:rFonts w:ascii="Verdana" w:hAnsi="Verdana" w:cs="Arial"/>
          <w:sz w:val="22"/>
          <w:szCs w:val="20"/>
        </w:rPr>
        <w:t xml:space="preserve"> have been developed within this strategy. The</w:t>
      </w:r>
      <w:r w:rsidR="00124076">
        <w:rPr>
          <w:rFonts w:ascii="Verdana" w:hAnsi="Verdana" w:cs="Arial"/>
          <w:sz w:val="22"/>
          <w:szCs w:val="20"/>
        </w:rPr>
        <w:t xml:space="preserve">se </w:t>
      </w:r>
      <w:r w:rsidRPr="00CB7669">
        <w:rPr>
          <w:rFonts w:ascii="Verdana" w:hAnsi="Verdana" w:cs="Arial"/>
          <w:sz w:val="22"/>
          <w:szCs w:val="20"/>
        </w:rPr>
        <w:t>are</w:t>
      </w:r>
    </w:p>
    <w:p w14:paraId="73E63B04" w14:textId="3A6FD5F6" w:rsidR="00B5055A" w:rsidRPr="00CB7669" w:rsidRDefault="00B5055A" w:rsidP="00B5055A">
      <w:pPr>
        <w:spacing w:after="0" w:line="240" w:lineRule="auto"/>
        <w:rPr>
          <w:rFonts w:ascii="Verdana" w:hAnsi="Verdana" w:cs="Arial"/>
          <w:sz w:val="22"/>
          <w:szCs w:val="20"/>
        </w:rPr>
      </w:pPr>
      <w:r w:rsidRPr="00CB7669">
        <w:rPr>
          <w:rFonts w:ascii="Verdana" w:hAnsi="Verdana" w:cs="Arial"/>
          <w:sz w:val="22"/>
          <w:szCs w:val="20"/>
        </w:rPr>
        <w:t xml:space="preserve">summarised in </w:t>
      </w:r>
      <w:r w:rsidR="00A33BEB">
        <w:rPr>
          <w:rFonts w:ascii="Verdana" w:hAnsi="Verdana" w:cs="Arial"/>
          <w:sz w:val="22"/>
          <w:szCs w:val="20"/>
        </w:rPr>
        <w:t>Section 2</w:t>
      </w:r>
      <w:r w:rsidRPr="00CB7669">
        <w:rPr>
          <w:rFonts w:ascii="Verdana" w:hAnsi="Verdana" w:cs="Arial"/>
          <w:sz w:val="22"/>
          <w:szCs w:val="20"/>
        </w:rPr>
        <w:t xml:space="preserve"> overleaf.</w:t>
      </w:r>
    </w:p>
    <w:p w14:paraId="1EE1A170" w14:textId="50FB0719" w:rsidR="0085397C" w:rsidRPr="00CB7669" w:rsidRDefault="0085397C" w:rsidP="00B5055A">
      <w:pPr>
        <w:spacing w:after="0" w:line="240" w:lineRule="auto"/>
        <w:rPr>
          <w:rFonts w:ascii="Verdana" w:hAnsi="Verdana" w:cs="Arial"/>
          <w:sz w:val="22"/>
          <w:szCs w:val="20"/>
        </w:rPr>
      </w:pPr>
    </w:p>
    <w:p w14:paraId="494C39E0" w14:textId="0C552084" w:rsidR="0085397C" w:rsidRPr="00CB7669" w:rsidRDefault="0085397C" w:rsidP="00B5055A">
      <w:pPr>
        <w:spacing w:after="0" w:line="240" w:lineRule="auto"/>
        <w:rPr>
          <w:rFonts w:ascii="Verdana" w:hAnsi="Verdana" w:cs="Arial"/>
          <w:sz w:val="22"/>
          <w:szCs w:val="20"/>
        </w:rPr>
      </w:pPr>
    </w:p>
    <w:p w14:paraId="56474CC5" w14:textId="19CBDEEB" w:rsidR="0091768E" w:rsidRDefault="008710C5" w:rsidP="0091768E">
      <w:pPr>
        <w:pStyle w:val="Heading1"/>
        <w:spacing w:before="360"/>
        <w:ind w:left="431" w:hanging="431"/>
        <w:rPr>
          <w:rFonts w:ascii="Arial" w:hAnsi="Arial" w:cs="Arial"/>
        </w:rPr>
      </w:pPr>
      <w:r>
        <w:rPr>
          <w:rFonts w:ascii="Arial" w:hAnsi="Arial" w:cs="Arial"/>
        </w:rPr>
        <w:lastRenderedPageBreak/>
        <w:t>M</w:t>
      </w:r>
      <w:r w:rsidR="00B35828">
        <w:rPr>
          <w:rFonts w:ascii="Arial" w:hAnsi="Arial" w:cs="Arial"/>
        </w:rPr>
        <w:t>arketing Objectives</w:t>
      </w:r>
    </w:p>
    <w:p w14:paraId="5BCA306F" w14:textId="3D62E750" w:rsidR="0085397C" w:rsidRDefault="00626FE1" w:rsidP="00B5055A">
      <w:pPr>
        <w:spacing w:after="0" w:line="240" w:lineRule="auto"/>
        <w:rPr>
          <w:rFonts w:ascii="Arial" w:hAnsi="Arial" w:cs="Arial"/>
        </w:rPr>
      </w:pPr>
      <w:r>
        <w:rPr>
          <w:rFonts w:ascii="Verdana" w:hAnsi="Verdana"/>
          <w:b/>
          <w:bCs/>
          <w:noProof/>
          <w:sz w:val="22"/>
          <w:szCs w:val="20"/>
        </w:rPr>
        <mc:AlternateContent>
          <mc:Choice Requires="wps">
            <w:drawing>
              <wp:anchor distT="45720" distB="45720" distL="114300" distR="114300" simplePos="0" relativeHeight="251659264" behindDoc="0" locked="0" layoutInCell="1" allowOverlap="1" wp14:anchorId="21370EED" wp14:editId="625DA3D4">
                <wp:simplePos x="0" y="0"/>
                <wp:positionH relativeFrom="column">
                  <wp:posOffset>37465</wp:posOffset>
                </wp:positionH>
                <wp:positionV relativeFrom="paragraph">
                  <wp:posOffset>123825</wp:posOffset>
                </wp:positionV>
                <wp:extent cx="6273800" cy="4683760"/>
                <wp:effectExtent l="8890" t="9525" r="13335" b="12065"/>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4683760"/>
                        </a:xfrm>
                        <a:prstGeom prst="rect">
                          <a:avLst/>
                        </a:prstGeom>
                        <a:solidFill>
                          <a:srgbClr val="E6E6FF"/>
                        </a:solidFill>
                        <a:ln w="9525">
                          <a:solidFill>
                            <a:srgbClr val="000000"/>
                          </a:solidFill>
                          <a:miter lim="800000"/>
                          <a:headEnd/>
                          <a:tailEnd/>
                        </a:ln>
                      </wps:spPr>
                      <wps:txbx>
                        <w:txbxContent>
                          <w:p w14:paraId="5B196B73" w14:textId="70DF4FE9" w:rsidR="00137BB4" w:rsidRPr="00A33BEB" w:rsidRDefault="0085397C" w:rsidP="00137BB4">
                            <w:pPr>
                              <w:rPr>
                                <w:rFonts w:ascii="Verdana" w:hAnsi="Verdana"/>
                                <w:sz w:val="22"/>
                                <w:szCs w:val="20"/>
                              </w:rPr>
                            </w:pPr>
                            <w:r w:rsidRPr="00CB7669">
                              <w:rPr>
                                <w:rFonts w:ascii="Verdana" w:hAnsi="Verdana"/>
                                <w:sz w:val="22"/>
                                <w:szCs w:val="20"/>
                              </w:rPr>
                              <w:t xml:space="preserve">1: </w:t>
                            </w:r>
                            <w:r w:rsidR="00137BB4">
                              <w:rPr>
                                <w:rFonts w:ascii="Verdana" w:hAnsi="Verdana"/>
                                <w:sz w:val="22"/>
                                <w:szCs w:val="20"/>
                              </w:rPr>
                              <w:t xml:space="preserve">Carry out a review of </w:t>
                            </w:r>
                            <w:r w:rsidR="00137BB4" w:rsidRPr="00A33BEB">
                              <w:rPr>
                                <w:rFonts w:ascii="Verdana" w:hAnsi="Verdana"/>
                                <w:sz w:val="22"/>
                                <w:szCs w:val="20"/>
                              </w:rPr>
                              <w:t>key features of difference between the offer of</w:t>
                            </w:r>
                            <w:r w:rsidR="00137BB4">
                              <w:rPr>
                                <w:rFonts w:ascii="Verdana" w:hAnsi="Verdana"/>
                                <w:sz w:val="22"/>
                                <w:szCs w:val="20"/>
                              </w:rPr>
                              <w:t xml:space="preserve"> Disability Positive and </w:t>
                            </w:r>
                            <w:r w:rsidR="00137BB4" w:rsidRPr="00A33BEB">
                              <w:rPr>
                                <w:rFonts w:ascii="Verdana" w:hAnsi="Verdana"/>
                                <w:sz w:val="22"/>
                                <w:szCs w:val="20"/>
                              </w:rPr>
                              <w:t xml:space="preserve">key </w:t>
                            </w:r>
                            <w:r w:rsidR="00137BB4">
                              <w:rPr>
                                <w:rFonts w:ascii="Verdana" w:hAnsi="Verdana"/>
                                <w:sz w:val="22"/>
                                <w:szCs w:val="20"/>
                              </w:rPr>
                              <w:t>players</w:t>
                            </w:r>
                            <w:r w:rsidR="00137BB4" w:rsidRPr="00A33BEB">
                              <w:rPr>
                                <w:rFonts w:ascii="Verdana" w:hAnsi="Verdana"/>
                                <w:sz w:val="22"/>
                                <w:szCs w:val="20"/>
                              </w:rPr>
                              <w:t xml:space="preserve"> </w:t>
                            </w:r>
                            <w:r w:rsidR="00137BB4">
                              <w:rPr>
                                <w:rFonts w:ascii="Verdana" w:hAnsi="Verdana"/>
                                <w:sz w:val="22"/>
                                <w:szCs w:val="20"/>
                              </w:rPr>
                              <w:t>as competitors</w:t>
                            </w:r>
                            <w:r w:rsidR="000B4B02">
                              <w:rPr>
                                <w:rFonts w:ascii="Verdana" w:hAnsi="Verdana"/>
                                <w:sz w:val="22"/>
                                <w:szCs w:val="20"/>
                              </w:rPr>
                              <w:t>. Agree value proposition for each service (see Appendix C).</w:t>
                            </w:r>
                          </w:p>
                          <w:p w14:paraId="3951FD7C" w14:textId="1FF8E964" w:rsidR="0091768E" w:rsidRPr="00CB7669" w:rsidRDefault="0085397C" w:rsidP="00B34173">
                            <w:pPr>
                              <w:rPr>
                                <w:rFonts w:ascii="Verdana" w:hAnsi="Verdana"/>
                                <w:sz w:val="22"/>
                                <w:szCs w:val="22"/>
                              </w:rPr>
                            </w:pPr>
                            <w:r w:rsidRPr="00CB7669">
                              <w:rPr>
                                <w:rFonts w:ascii="Verdana" w:hAnsi="Verdana"/>
                                <w:sz w:val="22"/>
                                <w:szCs w:val="22"/>
                              </w:rPr>
                              <w:t>2:</w:t>
                            </w:r>
                            <w:r w:rsidR="00B35828">
                              <w:rPr>
                                <w:rFonts w:ascii="Verdana" w:hAnsi="Verdana"/>
                                <w:sz w:val="22"/>
                                <w:szCs w:val="22"/>
                              </w:rPr>
                              <w:t xml:space="preserve"> </w:t>
                            </w:r>
                            <w:r w:rsidR="00F41782">
                              <w:rPr>
                                <w:rFonts w:ascii="Verdana" w:hAnsi="Verdana"/>
                                <w:sz w:val="22"/>
                                <w:szCs w:val="22"/>
                              </w:rPr>
                              <w:t>The</w:t>
                            </w:r>
                            <w:r w:rsidR="00F41782" w:rsidRPr="00CB7669">
                              <w:rPr>
                                <w:rFonts w:ascii="Verdana" w:hAnsi="Verdana"/>
                                <w:sz w:val="22"/>
                                <w:szCs w:val="22"/>
                              </w:rPr>
                              <w:t xml:space="preserve"> marketing strategy </w:t>
                            </w:r>
                            <w:r w:rsidR="00F41782">
                              <w:rPr>
                                <w:rFonts w:ascii="Verdana" w:hAnsi="Verdana"/>
                                <w:sz w:val="22"/>
                                <w:szCs w:val="22"/>
                              </w:rPr>
                              <w:t>will review how we can increase the</w:t>
                            </w:r>
                            <w:r w:rsidR="00B35828">
                              <w:rPr>
                                <w:rFonts w:ascii="Verdana" w:hAnsi="Verdana"/>
                                <w:sz w:val="22"/>
                                <w:szCs w:val="22"/>
                              </w:rPr>
                              <w:t xml:space="preserve"> number of unique visitors to the website </w:t>
                            </w:r>
                            <w:r w:rsidR="00B35828" w:rsidRPr="00CB7669">
                              <w:rPr>
                                <w:rFonts w:ascii="Verdana" w:hAnsi="Verdana"/>
                                <w:sz w:val="22"/>
                                <w:szCs w:val="22"/>
                              </w:rPr>
                              <w:t>compared to 2020/21</w:t>
                            </w:r>
                            <w:r w:rsidR="00F41782">
                              <w:rPr>
                                <w:rFonts w:ascii="Verdana" w:hAnsi="Verdana"/>
                                <w:sz w:val="22"/>
                                <w:szCs w:val="22"/>
                              </w:rPr>
                              <w:t>, with a view to support the increase of Company reach to disabled people.</w:t>
                            </w:r>
                          </w:p>
                          <w:p w14:paraId="230D4005" w14:textId="2B1E5302" w:rsidR="00F41782" w:rsidRDefault="0085397C" w:rsidP="00F41782">
                            <w:pPr>
                              <w:rPr>
                                <w:rFonts w:ascii="Verdana" w:hAnsi="Verdana"/>
                                <w:sz w:val="22"/>
                                <w:szCs w:val="22"/>
                              </w:rPr>
                            </w:pPr>
                            <w:r w:rsidRPr="00CB7669">
                              <w:rPr>
                                <w:rFonts w:ascii="Verdana" w:hAnsi="Verdana"/>
                                <w:sz w:val="22"/>
                                <w:szCs w:val="22"/>
                              </w:rPr>
                              <w:t>3:</w:t>
                            </w:r>
                            <w:r w:rsidR="00F41782" w:rsidRPr="00F41782">
                              <w:rPr>
                                <w:rFonts w:ascii="Verdana" w:hAnsi="Verdana"/>
                                <w:sz w:val="22"/>
                                <w:szCs w:val="22"/>
                              </w:rPr>
                              <w:t xml:space="preserve"> </w:t>
                            </w:r>
                            <w:r w:rsidR="00F41782">
                              <w:rPr>
                                <w:rFonts w:ascii="Verdana" w:hAnsi="Verdana"/>
                                <w:sz w:val="22"/>
                                <w:szCs w:val="22"/>
                              </w:rPr>
                              <w:t>The</w:t>
                            </w:r>
                            <w:r w:rsidR="00F41782" w:rsidRPr="00CB7669">
                              <w:rPr>
                                <w:rFonts w:ascii="Verdana" w:hAnsi="Verdana"/>
                                <w:sz w:val="22"/>
                                <w:szCs w:val="22"/>
                              </w:rPr>
                              <w:t xml:space="preserve"> marketing strategy </w:t>
                            </w:r>
                            <w:r w:rsidR="00F41782">
                              <w:rPr>
                                <w:rFonts w:ascii="Verdana" w:hAnsi="Verdana"/>
                                <w:sz w:val="22"/>
                                <w:szCs w:val="22"/>
                              </w:rPr>
                              <w:t xml:space="preserve">will review how we can increase the number of followers on social media platforms </w:t>
                            </w:r>
                            <w:r w:rsidR="00F41782" w:rsidRPr="00CB7669">
                              <w:rPr>
                                <w:rFonts w:ascii="Verdana" w:hAnsi="Verdana"/>
                                <w:sz w:val="22"/>
                                <w:szCs w:val="22"/>
                              </w:rPr>
                              <w:t>compared to 2020/21</w:t>
                            </w:r>
                            <w:r w:rsidR="00F41782">
                              <w:rPr>
                                <w:rFonts w:ascii="Verdana" w:hAnsi="Verdana"/>
                                <w:sz w:val="22"/>
                                <w:szCs w:val="22"/>
                              </w:rPr>
                              <w:t>.</w:t>
                            </w:r>
                          </w:p>
                          <w:p w14:paraId="608C600A" w14:textId="1B207E27" w:rsidR="00082FC1" w:rsidRDefault="0085397C" w:rsidP="0085397C">
                            <w:pPr>
                              <w:pStyle w:val="Default"/>
                              <w:rPr>
                                <w:rFonts w:ascii="Verdana" w:hAnsi="Verdana"/>
                                <w:sz w:val="22"/>
                                <w:szCs w:val="22"/>
                              </w:rPr>
                            </w:pPr>
                            <w:r w:rsidRPr="00CB7669">
                              <w:rPr>
                                <w:rFonts w:ascii="Verdana" w:hAnsi="Verdana"/>
                                <w:sz w:val="22"/>
                                <w:szCs w:val="22"/>
                              </w:rPr>
                              <w:t xml:space="preserve">4: </w:t>
                            </w:r>
                            <w:r w:rsidR="00F41782">
                              <w:rPr>
                                <w:rFonts w:ascii="Verdana" w:hAnsi="Verdana"/>
                                <w:sz w:val="22"/>
                                <w:szCs w:val="22"/>
                              </w:rPr>
                              <w:t>Marketing tactics for the proposals put forward for</w:t>
                            </w:r>
                            <w:r w:rsidR="00B35828" w:rsidRPr="00CB7669">
                              <w:rPr>
                                <w:rFonts w:ascii="Verdana" w:hAnsi="Verdana"/>
                                <w:sz w:val="22"/>
                                <w:szCs w:val="22"/>
                              </w:rPr>
                              <w:t xml:space="preserve"> increasing income will be reviewed and implemented during the lifetime of the strategy with a view to </w:t>
                            </w:r>
                            <w:r w:rsidR="00F41782">
                              <w:rPr>
                                <w:rFonts w:ascii="Verdana" w:hAnsi="Verdana"/>
                                <w:sz w:val="22"/>
                                <w:szCs w:val="22"/>
                              </w:rPr>
                              <w:t>supporting achievement of</w:t>
                            </w:r>
                            <w:r w:rsidR="00B35828" w:rsidRPr="00CB7669">
                              <w:rPr>
                                <w:rFonts w:ascii="Verdana" w:hAnsi="Verdana"/>
                                <w:sz w:val="22"/>
                                <w:szCs w:val="22"/>
                              </w:rPr>
                              <w:t xml:space="preserve"> an additional £</w:t>
                            </w:r>
                            <w:r w:rsidR="009D225E">
                              <w:rPr>
                                <w:rFonts w:ascii="Verdana" w:hAnsi="Verdana"/>
                                <w:sz w:val="22"/>
                                <w:szCs w:val="22"/>
                              </w:rPr>
                              <w:t>xx</w:t>
                            </w:r>
                            <w:r w:rsidR="00B35828" w:rsidRPr="00CB7669">
                              <w:rPr>
                                <w:rFonts w:ascii="Verdana" w:hAnsi="Verdana"/>
                                <w:sz w:val="22"/>
                                <w:szCs w:val="22"/>
                              </w:rPr>
                              <w:t xml:space="preserve"> by March 2030 compared to 2020/2</w:t>
                            </w:r>
                            <w:r w:rsidR="00F41782">
                              <w:rPr>
                                <w:rFonts w:ascii="Verdana" w:hAnsi="Verdana"/>
                                <w:sz w:val="22"/>
                                <w:szCs w:val="22"/>
                              </w:rPr>
                              <w:t>1</w:t>
                            </w:r>
                            <w:r w:rsidRPr="00CB7669">
                              <w:rPr>
                                <w:rFonts w:ascii="Verdana" w:hAnsi="Verdana"/>
                                <w:sz w:val="22"/>
                                <w:szCs w:val="22"/>
                              </w:rPr>
                              <w:t xml:space="preserve">. </w:t>
                            </w:r>
                          </w:p>
                          <w:p w14:paraId="42FB5333" w14:textId="3EB3A5E5" w:rsidR="00A12A0D" w:rsidRDefault="00A12A0D" w:rsidP="0085397C">
                            <w:pPr>
                              <w:pStyle w:val="Default"/>
                              <w:rPr>
                                <w:rFonts w:ascii="Verdana" w:hAnsi="Verdana"/>
                                <w:sz w:val="22"/>
                                <w:szCs w:val="22"/>
                              </w:rPr>
                            </w:pPr>
                          </w:p>
                          <w:p w14:paraId="0CF00EEC" w14:textId="17741691" w:rsidR="00A12A0D" w:rsidRDefault="00A12A0D" w:rsidP="0085397C">
                            <w:pPr>
                              <w:pStyle w:val="Default"/>
                              <w:rPr>
                                <w:rFonts w:ascii="Verdana" w:hAnsi="Verdana"/>
                                <w:sz w:val="22"/>
                                <w:szCs w:val="22"/>
                              </w:rPr>
                            </w:pPr>
                            <w:r>
                              <w:rPr>
                                <w:rFonts w:ascii="Verdana" w:hAnsi="Verdana"/>
                                <w:sz w:val="22"/>
                                <w:szCs w:val="22"/>
                              </w:rPr>
                              <w:t>5: Carry out a review of the key value proposition specifically for marketing new business to businesses/partners</w:t>
                            </w:r>
                            <w:r w:rsidR="000B4B02">
                              <w:rPr>
                                <w:rFonts w:ascii="Verdana" w:hAnsi="Verdana"/>
                                <w:sz w:val="22"/>
                                <w:szCs w:val="22"/>
                              </w:rPr>
                              <w:t>.</w:t>
                            </w:r>
                            <w:r>
                              <w:rPr>
                                <w:rFonts w:ascii="Verdana" w:hAnsi="Verdana"/>
                                <w:sz w:val="22"/>
                                <w:szCs w:val="22"/>
                              </w:rPr>
                              <w:t xml:space="preserve"> </w:t>
                            </w:r>
                          </w:p>
                          <w:p w14:paraId="0FCB4576" w14:textId="04346FC0" w:rsidR="00A33BEB" w:rsidRDefault="00A33BEB" w:rsidP="0085397C">
                            <w:pPr>
                              <w:pStyle w:val="Default"/>
                              <w:rPr>
                                <w:rFonts w:ascii="Verdana" w:hAnsi="Verdana"/>
                                <w:sz w:val="22"/>
                                <w:szCs w:val="22"/>
                              </w:rPr>
                            </w:pPr>
                          </w:p>
                          <w:p w14:paraId="7142D209" w14:textId="48945ED5" w:rsidR="00A33BEB" w:rsidRDefault="00A12A0D" w:rsidP="00A33BEB">
                            <w:pPr>
                              <w:rPr>
                                <w:rFonts w:ascii="Verdana" w:hAnsi="Verdana"/>
                                <w:sz w:val="22"/>
                                <w:szCs w:val="22"/>
                              </w:rPr>
                            </w:pPr>
                            <w:r>
                              <w:rPr>
                                <w:rFonts w:ascii="Verdana" w:hAnsi="Verdana"/>
                                <w:sz w:val="22"/>
                                <w:szCs w:val="22"/>
                              </w:rPr>
                              <w:t>6</w:t>
                            </w:r>
                            <w:r w:rsidR="00A33BEB">
                              <w:rPr>
                                <w:rFonts w:ascii="Verdana" w:hAnsi="Verdana"/>
                                <w:sz w:val="22"/>
                                <w:szCs w:val="22"/>
                              </w:rPr>
                              <w:t>: The</w:t>
                            </w:r>
                            <w:r w:rsidR="00A33BEB" w:rsidRPr="00CB7669">
                              <w:rPr>
                                <w:rFonts w:ascii="Verdana" w:hAnsi="Verdana"/>
                                <w:sz w:val="22"/>
                                <w:szCs w:val="22"/>
                              </w:rPr>
                              <w:t xml:space="preserve"> marketing strategy </w:t>
                            </w:r>
                            <w:r w:rsidR="00A33BEB">
                              <w:rPr>
                                <w:rFonts w:ascii="Verdana" w:hAnsi="Verdana"/>
                                <w:sz w:val="22"/>
                                <w:szCs w:val="22"/>
                              </w:rPr>
                              <w:t>will r</w:t>
                            </w:r>
                            <w:r w:rsidR="00A33BEB">
                              <w:rPr>
                                <w:rFonts w:ascii="Verdana" w:hAnsi="Verdana"/>
                                <w:sz w:val="22"/>
                                <w:szCs w:val="20"/>
                              </w:rPr>
                              <w:t xml:space="preserve">eview how we can increase membership of the Company </w:t>
                            </w:r>
                            <w:r w:rsidR="00A33BEB" w:rsidRPr="00CB7669">
                              <w:rPr>
                                <w:rFonts w:ascii="Verdana" w:hAnsi="Verdana"/>
                                <w:sz w:val="22"/>
                                <w:szCs w:val="22"/>
                              </w:rPr>
                              <w:t>March 2030 compared to 2020/21</w:t>
                            </w:r>
                            <w:r w:rsidR="00A33BEB">
                              <w:rPr>
                                <w:rFonts w:ascii="Verdana" w:hAnsi="Verdana"/>
                                <w:sz w:val="22"/>
                                <w:szCs w:val="22"/>
                              </w:rPr>
                              <w:t>, to ensure that our services, opportunities and voice can be designed, delivered and developed together with people with lived experience of disability and long-term conditions.</w:t>
                            </w:r>
                          </w:p>
                          <w:p w14:paraId="30E45C49" w14:textId="72F24253" w:rsidR="00F41782" w:rsidRPr="00CB7669" w:rsidRDefault="00A12A0D" w:rsidP="00F41782">
                            <w:pPr>
                              <w:pStyle w:val="Default"/>
                              <w:rPr>
                                <w:rFonts w:ascii="Verdana" w:hAnsi="Verdana"/>
                                <w:sz w:val="22"/>
                                <w:szCs w:val="22"/>
                              </w:rPr>
                            </w:pPr>
                            <w:r>
                              <w:rPr>
                                <w:rFonts w:ascii="Verdana" w:hAnsi="Verdana"/>
                                <w:sz w:val="22"/>
                                <w:szCs w:val="22"/>
                              </w:rPr>
                              <w:t>7</w:t>
                            </w:r>
                            <w:r w:rsidR="0085397C" w:rsidRPr="00CB7669">
                              <w:rPr>
                                <w:rFonts w:ascii="Verdana" w:hAnsi="Verdana"/>
                                <w:sz w:val="22"/>
                                <w:szCs w:val="22"/>
                              </w:rPr>
                              <w:t xml:space="preserve">: </w:t>
                            </w:r>
                            <w:r w:rsidR="00F41782">
                              <w:rPr>
                                <w:rFonts w:ascii="Verdana" w:hAnsi="Verdana"/>
                                <w:sz w:val="22"/>
                                <w:szCs w:val="22"/>
                              </w:rPr>
                              <w:t>Marketing tactics for fundraising and corporate sponsorship</w:t>
                            </w:r>
                            <w:r w:rsidR="00F41782" w:rsidRPr="00CB7669">
                              <w:rPr>
                                <w:rFonts w:ascii="Verdana" w:hAnsi="Verdana"/>
                                <w:sz w:val="22"/>
                                <w:szCs w:val="22"/>
                              </w:rPr>
                              <w:t xml:space="preserve"> will be reviewed and implemented during the lifetime of the strategy with a view to </w:t>
                            </w:r>
                            <w:r w:rsidR="00F41782">
                              <w:rPr>
                                <w:rFonts w:ascii="Verdana" w:hAnsi="Verdana"/>
                                <w:sz w:val="22"/>
                                <w:szCs w:val="22"/>
                              </w:rPr>
                              <w:t xml:space="preserve">achieving </w:t>
                            </w:r>
                            <w:r w:rsidR="00471897">
                              <w:rPr>
                                <w:rFonts w:ascii="Verdana" w:hAnsi="Verdana"/>
                                <w:sz w:val="22"/>
                                <w:szCs w:val="22"/>
                              </w:rPr>
                              <w:t>xx</w:t>
                            </w:r>
                            <w:r w:rsidR="00F41782">
                              <w:rPr>
                                <w:rFonts w:ascii="Verdana" w:hAnsi="Verdana"/>
                                <w:sz w:val="22"/>
                                <w:szCs w:val="22"/>
                              </w:rPr>
                              <w:t xml:space="preserve">% of our income as fundraising and corporate sponsorship, </w:t>
                            </w:r>
                            <w:r w:rsidR="00F41782" w:rsidRPr="00CB7669">
                              <w:rPr>
                                <w:rFonts w:ascii="Verdana" w:hAnsi="Verdana"/>
                                <w:sz w:val="22"/>
                                <w:szCs w:val="22"/>
                              </w:rPr>
                              <w:t>by March 2030 compared to 2020/2</w:t>
                            </w:r>
                            <w:r w:rsidR="00F41782">
                              <w:rPr>
                                <w:rFonts w:ascii="Verdana" w:hAnsi="Verdana"/>
                                <w:sz w:val="22"/>
                                <w:szCs w:val="22"/>
                              </w:rPr>
                              <w:t>1</w:t>
                            </w:r>
                            <w:r w:rsidR="00F41782" w:rsidRPr="00CB7669">
                              <w:rPr>
                                <w:rFonts w:ascii="Verdana" w:hAnsi="Verdana"/>
                                <w:sz w:val="22"/>
                                <w:szCs w:val="22"/>
                              </w:rPr>
                              <w:t xml:space="preserve">. </w:t>
                            </w:r>
                          </w:p>
                          <w:p w14:paraId="1414E535" w14:textId="235E9B8A" w:rsidR="00F41782" w:rsidRPr="00CB7669" w:rsidRDefault="00F41782" w:rsidP="00F41782">
                            <w:pPr>
                              <w:pStyle w:val="Default"/>
                              <w:rPr>
                                <w:rFonts w:ascii="Verdana" w:hAnsi="Verdana"/>
                                <w:sz w:val="22"/>
                                <w:szCs w:val="22"/>
                              </w:rPr>
                            </w:pPr>
                          </w:p>
                          <w:p w14:paraId="22B7D326" w14:textId="00A9CBFE" w:rsidR="0091768E" w:rsidRPr="00CB7669" w:rsidRDefault="0091768E" w:rsidP="00F41782">
                            <w:pPr>
                              <w:pStyle w:val="Default"/>
                              <w:rPr>
                                <w:rFonts w:ascii="Times New Roman" w:hAnsi="Times New Roman" w:cs="Times New Roman"/>
                                <w:sz w:val="22"/>
                                <w:szCs w:val="22"/>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21370EED" id="_x0000_t202" coordsize="21600,21600" o:spt="202" path="m,l,21600r21600,l21600,xe">
                <v:stroke joinstyle="miter"/>
                <v:path gradientshapeok="t" o:connecttype="rect"/>
              </v:shapetype>
              <v:shape id="Text Box 2" o:spid="_x0000_s1026" type="#_x0000_t202" style="position:absolute;margin-left:2.95pt;margin-top:9.75pt;width:494pt;height:368.8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" fillcolor="#e6e6ff">
                <v:textbox style="mso-fit-shape-to-text:t">
                  <w:txbxContent>
                    <w:p w14:paraId="5B196B73" w14:textId="70DF4FE9" w:rsidR="00137BB4" w:rsidRPr="00A33BEB" w:rsidRDefault="0085397C" w:rsidP="00137BB4">
                      <w:pPr>
                        <w:rPr>
                          <w:rFonts w:ascii="Verdana" w:hAnsi="Verdana"/>
                          <w:sz w:val="22"/>
                          <w:szCs w:val="20"/>
                        </w:rPr>
                      </w:pPr>
                      <w:r w:rsidRPr="00CB7669">
                        <w:rPr>
                          <w:rFonts w:ascii="Verdana" w:hAnsi="Verdana"/>
                          <w:sz w:val="22"/>
                          <w:szCs w:val="20"/>
                        </w:rPr>
                        <w:t xml:space="preserve">1: </w:t>
                      </w:r>
                      <w:r w:rsidR="00137BB4">
                        <w:rPr>
                          <w:rFonts w:ascii="Verdana" w:hAnsi="Verdana"/>
                          <w:sz w:val="22"/>
                          <w:szCs w:val="20"/>
                        </w:rPr>
                        <w:t xml:space="preserve">Carry out a review of </w:t>
                      </w:r>
                      <w:r w:rsidR="00137BB4" w:rsidRPr="00A33BEB">
                        <w:rPr>
                          <w:rFonts w:ascii="Verdana" w:hAnsi="Verdana"/>
                          <w:sz w:val="22"/>
                          <w:szCs w:val="20"/>
                        </w:rPr>
                        <w:t>key features of difference between the offer of</w:t>
                      </w:r>
                      <w:r w:rsidR="00137BB4">
                        <w:rPr>
                          <w:rFonts w:ascii="Verdana" w:hAnsi="Verdana"/>
                          <w:sz w:val="22"/>
                          <w:szCs w:val="20"/>
                        </w:rPr>
                        <w:t xml:space="preserve"> Disability Positive and </w:t>
                      </w:r>
                      <w:r w:rsidR="00137BB4" w:rsidRPr="00A33BEB">
                        <w:rPr>
                          <w:rFonts w:ascii="Verdana" w:hAnsi="Verdana"/>
                          <w:sz w:val="22"/>
                          <w:szCs w:val="20"/>
                        </w:rPr>
                        <w:t xml:space="preserve">key </w:t>
                      </w:r>
                      <w:r w:rsidR="00137BB4">
                        <w:rPr>
                          <w:rFonts w:ascii="Verdana" w:hAnsi="Verdana"/>
                          <w:sz w:val="22"/>
                          <w:szCs w:val="20"/>
                        </w:rPr>
                        <w:t>players</w:t>
                      </w:r>
                      <w:r w:rsidR="00137BB4" w:rsidRPr="00A33BEB">
                        <w:rPr>
                          <w:rFonts w:ascii="Verdana" w:hAnsi="Verdana"/>
                          <w:sz w:val="22"/>
                          <w:szCs w:val="20"/>
                        </w:rPr>
                        <w:t xml:space="preserve"> </w:t>
                      </w:r>
                      <w:r w:rsidR="00137BB4">
                        <w:rPr>
                          <w:rFonts w:ascii="Verdana" w:hAnsi="Verdana"/>
                          <w:sz w:val="22"/>
                          <w:szCs w:val="20"/>
                        </w:rPr>
                        <w:t>as competitors</w:t>
                      </w:r>
                      <w:r w:rsidR="000B4B02">
                        <w:rPr>
                          <w:rFonts w:ascii="Verdana" w:hAnsi="Verdana"/>
                          <w:sz w:val="22"/>
                          <w:szCs w:val="20"/>
                        </w:rPr>
                        <w:t>. Agree value proposition for each service (see Appendix C).</w:t>
                      </w:r>
                    </w:p>
                    <w:p w14:paraId="3951FD7C" w14:textId="1FF8E964" w:rsidR="0091768E" w:rsidRPr="00CB7669" w:rsidRDefault="0085397C" w:rsidP="00B34173">
                      <w:pPr>
                        <w:rPr>
                          <w:rFonts w:ascii="Verdana" w:hAnsi="Verdana"/>
                          <w:sz w:val="22"/>
                          <w:szCs w:val="22"/>
                        </w:rPr>
                      </w:pPr>
                      <w:r w:rsidRPr="00CB7669">
                        <w:rPr>
                          <w:rFonts w:ascii="Verdana" w:hAnsi="Verdana"/>
                          <w:sz w:val="22"/>
                          <w:szCs w:val="22"/>
                        </w:rPr>
                        <w:t>2:</w:t>
                      </w:r>
                      <w:r w:rsidR="00B35828">
                        <w:rPr>
                          <w:rFonts w:ascii="Verdana" w:hAnsi="Verdana"/>
                          <w:sz w:val="22"/>
                          <w:szCs w:val="22"/>
                        </w:rPr>
                        <w:t xml:space="preserve"> </w:t>
                      </w:r>
                      <w:r w:rsidR="00F41782">
                        <w:rPr>
                          <w:rFonts w:ascii="Verdana" w:hAnsi="Verdana"/>
                          <w:sz w:val="22"/>
                          <w:szCs w:val="22"/>
                        </w:rPr>
                        <w:t>The</w:t>
                      </w:r>
                      <w:r w:rsidR="00F41782" w:rsidRPr="00CB7669">
                        <w:rPr>
                          <w:rFonts w:ascii="Verdana" w:hAnsi="Verdana"/>
                          <w:sz w:val="22"/>
                          <w:szCs w:val="22"/>
                        </w:rPr>
                        <w:t xml:space="preserve"> marketing strategy </w:t>
                      </w:r>
                      <w:r w:rsidR="00F41782">
                        <w:rPr>
                          <w:rFonts w:ascii="Verdana" w:hAnsi="Verdana"/>
                          <w:sz w:val="22"/>
                          <w:szCs w:val="22"/>
                        </w:rPr>
                        <w:t>will review how we can increase the</w:t>
                      </w:r>
                      <w:r w:rsidR="00B35828">
                        <w:rPr>
                          <w:rFonts w:ascii="Verdana" w:hAnsi="Verdana"/>
                          <w:sz w:val="22"/>
                          <w:szCs w:val="22"/>
                        </w:rPr>
                        <w:t xml:space="preserve"> number of unique visitors to the website </w:t>
                      </w:r>
                      <w:r w:rsidR="00B35828" w:rsidRPr="00CB7669">
                        <w:rPr>
                          <w:rFonts w:ascii="Verdana" w:hAnsi="Verdana"/>
                          <w:sz w:val="22"/>
                          <w:szCs w:val="22"/>
                        </w:rPr>
                        <w:t>compared to 2020/21</w:t>
                      </w:r>
                      <w:r w:rsidR="00F41782">
                        <w:rPr>
                          <w:rFonts w:ascii="Verdana" w:hAnsi="Verdana"/>
                          <w:sz w:val="22"/>
                          <w:szCs w:val="22"/>
                        </w:rPr>
                        <w:t>, with a view to support the increase of Company reach to disabled people.</w:t>
                      </w:r>
                    </w:p>
                    <w:p w14:paraId="230D4005" w14:textId="2B1E5302" w:rsidR="00F41782" w:rsidRDefault="0085397C" w:rsidP="00F41782">
                      <w:pPr>
                        <w:rPr>
                          <w:rFonts w:ascii="Verdana" w:hAnsi="Verdana"/>
                          <w:sz w:val="22"/>
                          <w:szCs w:val="22"/>
                        </w:rPr>
                      </w:pPr>
                      <w:r w:rsidRPr="00CB7669">
                        <w:rPr>
                          <w:rFonts w:ascii="Verdana" w:hAnsi="Verdana"/>
                          <w:sz w:val="22"/>
                          <w:szCs w:val="22"/>
                        </w:rPr>
                        <w:t>3:</w:t>
                      </w:r>
                      <w:r w:rsidR="00F41782" w:rsidRPr="00F41782">
                        <w:rPr>
                          <w:rFonts w:ascii="Verdana" w:hAnsi="Verdana"/>
                          <w:sz w:val="22"/>
                          <w:szCs w:val="22"/>
                        </w:rPr>
                        <w:t xml:space="preserve"> </w:t>
                      </w:r>
                      <w:r w:rsidR="00F41782">
                        <w:rPr>
                          <w:rFonts w:ascii="Verdana" w:hAnsi="Verdana"/>
                          <w:sz w:val="22"/>
                          <w:szCs w:val="22"/>
                        </w:rPr>
                        <w:t>The</w:t>
                      </w:r>
                      <w:r w:rsidR="00F41782" w:rsidRPr="00CB7669">
                        <w:rPr>
                          <w:rFonts w:ascii="Verdana" w:hAnsi="Verdana"/>
                          <w:sz w:val="22"/>
                          <w:szCs w:val="22"/>
                        </w:rPr>
                        <w:t xml:space="preserve"> marketing strategy </w:t>
                      </w:r>
                      <w:r w:rsidR="00F41782">
                        <w:rPr>
                          <w:rFonts w:ascii="Verdana" w:hAnsi="Verdana"/>
                          <w:sz w:val="22"/>
                          <w:szCs w:val="22"/>
                        </w:rPr>
                        <w:t xml:space="preserve">will review how we can increase the number of followers on social media platforms </w:t>
                      </w:r>
                      <w:r w:rsidR="00F41782" w:rsidRPr="00CB7669">
                        <w:rPr>
                          <w:rFonts w:ascii="Verdana" w:hAnsi="Verdana"/>
                          <w:sz w:val="22"/>
                          <w:szCs w:val="22"/>
                        </w:rPr>
                        <w:t>compared to 2020/21</w:t>
                      </w:r>
                      <w:r w:rsidR="00F41782">
                        <w:rPr>
                          <w:rFonts w:ascii="Verdana" w:hAnsi="Verdana"/>
                          <w:sz w:val="22"/>
                          <w:szCs w:val="22"/>
                        </w:rPr>
                        <w:t>.</w:t>
                      </w:r>
                    </w:p>
                    <w:p w14:paraId="608C600A" w14:textId="1B207E27" w:rsidR="00082FC1" w:rsidRDefault="0085397C" w:rsidP="0085397C">
                      <w:pPr>
                        <w:pStyle w:val="Default"/>
                        <w:rPr>
                          <w:rFonts w:ascii="Verdana" w:hAnsi="Verdana"/>
                          <w:sz w:val="22"/>
                          <w:szCs w:val="22"/>
                        </w:rPr>
                      </w:pPr>
                      <w:r w:rsidRPr="00CB7669">
                        <w:rPr>
                          <w:rFonts w:ascii="Verdana" w:hAnsi="Verdana"/>
                          <w:sz w:val="22"/>
                          <w:szCs w:val="22"/>
                        </w:rPr>
                        <w:t xml:space="preserve">4: </w:t>
                      </w:r>
                      <w:r w:rsidR="00F41782">
                        <w:rPr>
                          <w:rFonts w:ascii="Verdana" w:hAnsi="Verdana"/>
                          <w:sz w:val="22"/>
                          <w:szCs w:val="22"/>
                        </w:rPr>
                        <w:t>Marketing tactics for the proposals put forward for</w:t>
                      </w:r>
                      <w:r w:rsidR="00B35828" w:rsidRPr="00CB7669">
                        <w:rPr>
                          <w:rFonts w:ascii="Verdana" w:hAnsi="Verdana"/>
                          <w:sz w:val="22"/>
                          <w:szCs w:val="22"/>
                        </w:rPr>
                        <w:t xml:space="preserve"> increasing income will be reviewed and implemented during the lifetime of the strategy with a view to </w:t>
                      </w:r>
                      <w:r w:rsidR="00F41782">
                        <w:rPr>
                          <w:rFonts w:ascii="Verdana" w:hAnsi="Verdana"/>
                          <w:sz w:val="22"/>
                          <w:szCs w:val="22"/>
                        </w:rPr>
                        <w:t>supporting achievement of</w:t>
                      </w:r>
                      <w:r w:rsidR="00B35828" w:rsidRPr="00CB7669">
                        <w:rPr>
                          <w:rFonts w:ascii="Verdana" w:hAnsi="Verdana"/>
                          <w:sz w:val="22"/>
                          <w:szCs w:val="22"/>
                        </w:rPr>
                        <w:t xml:space="preserve"> an additional £</w:t>
                      </w:r>
                      <w:r w:rsidR="009D225E">
                        <w:rPr>
                          <w:rFonts w:ascii="Verdana" w:hAnsi="Verdana"/>
                          <w:sz w:val="22"/>
                          <w:szCs w:val="22"/>
                        </w:rPr>
                        <w:t>xx</w:t>
                      </w:r>
                      <w:r w:rsidR="00B35828" w:rsidRPr="00CB7669">
                        <w:rPr>
                          <w:rFonts w:ascii="Verdana" w:hAnsi="Verdana"/>
                          <w:sz w:val="22"/>
                          <w:szCs w:val="22"/>
                        </w:rPr>
                        <w:t xml:space="preserve"> by March 2030 compared to 2020/2</w:t>
                      </w:r>
                      <w:r w:rsidR="00F41782">
                        <w:rPr>
                          <w:rFonts w:ascii="Verdana" w:hAnsi="Verdana"/>
                          <w:sz w:val="22"/>
                          <w:szCs w:val="22"/>
                        </w:rPr>
                        <w:t>1</w:t>
                      </w:r>
                      <w:r w:rsidRPr="00CB7669">
                        <w:rPr>
                          <w:rFonts w:ascii="Verdana" w:hAnsi="Verdana"/>
                          <w:sz w:val="22"/>
                          <w:szCs w:val="22"/>
                        </w:rPr>
                        <w:t xml:space="preserve">. </w:t>
                      </w:r>
                    </w:p>
                    <w:p w14:paraId="42FB5333" w14:textId="3EB3A5E5" w:rsidR="00A12A0D" w:rsidRDefault="00A12A0D" w:rsidP="0085397C">
                      <w:pPr>
                        <w:pStyle w:val="Default"/>
                        <w:rPr>
                          <w:rFonts w:ascii="Verdana" w:hAnsi="Verdana"/>
                          <w:sz w:val="22"/>
                          <w:szCs w:val="22"/>
                        </w:rPr>
                      </w:pPr>
                    </w:p>
                    <w:p w14:paraId="0CF00EEC" w14:textId="17741691" w:rsidR="00A12A0D" w:rsidRDefault="00A12A0D" w:rsidP="0085397C">
                      <w:pPr>
                        <w:pStyle w:val="Default"/>
                        <w:rPr>
                          <w:rFonts w:ascii="Verdana" w:hAnsi="Verdana"/>
                          <w:sz w:val="22"/>
                          <w:szCs w:val="22"/>
                        </w:rPr>
                      </w:pPr>
                      <w:r>
                        <w:rPr>
                          <w:rFonts w:ascii="Verdana" w:hAnsi="Verdana"/>
                          <w:sz w:val="22"/>
                          <w:szCs w:val="22"/>
                        </w:rPr>
                        <w:t>5: Carry out a review of the key value proposition specifically for marketing new business to businesses/partners</w:t>
                      </w:r>
                      <w:r w:rsidR="000B4B02">
                        <w:rPr>
                          <w:rFonts w:ascii="Verdana" w:hAnsi="Verdana"/>
                          <w:sz w:val="22"/>
                          <w:szCs w:val="22"/>
                        </w:rPr>
                        <w:t>.</w:t>
                      </w:r>
                      <w:r>
                        <w:rPr>
                          <w:rFonts w:ascii="Verdana" w:hAnsi="Verdana"/>
                          <w:sz w:val="22"/>
                          <w:szCs w:val="22"/>
                        </w:rPr>
                        <w:t xml:space="preserve"> </w:t>
                      </w:r>
                    </w:p>
                    <w:p w14:paraId="0FCB4576" w14:textId="04346FC0" w:rsidR="00A33BEB" w:rsidRDefault="00A33BEB" w:rsidP="0085397C">
                      <w:pPr>
                        <w:pStyle w:val="Default"/>
                        <w:rPr>
                          <w:rFonts w:ascii="Verdana" w:hAnsi="Verdana"/>
                          <w:sz w:val="22"/>
                          <w:szCs w:val="22"/>
                        </w:rPr>
                      </w:pPr>
                    </w:p>
                    <w:p w14:paraId="7142D209" w14:textId="48945ED5" w:rsidR="00A33BEB" w:rsidRDefault="00A12A0D" w:rsidP="00A33BEB">
                      <w:pPr>
                        <w:rPr>
                          <w:rFonts w:ascii="Verdana" w:hAnsi="Verdana"/>
                          <w:sz w:val="22"/>
                          <w:szCs w:val="22"/>
                        </w:rPr>
                      </w:pPr>
                      <w:r>
                        <w:rPr>
                          <w:rFonts w:ascii="Verdana" w:hAnsi="Verdana"/>
                          <w:sz w:val="22"/>
                          <w:szCs w:val="22"/>
                        </w:rPr>
                        <w:t>6</w:t>
                      </w:r>
                      <w:r w:rsidR="00A33BEB">
                        <w:rPr>
                          <w:rFonts w:ascii="Verdana" w:hAnsi="Verdana"/>
                          <w:sz w:val="22"/>
                          <w:szCs w:val="22"/>
                        </w:rPr>
                        <w:t>: The</w:t>
                      </w:r>
                      <w:r w:rsidR="00A33BEB" w:rsidRPr="00CB7669">
                        <w:rPr>
                          <w:rFonts w:ascii="Verdana" w:hAnsi="Verdana"/>
                          <w:sz w:val="22"/>
                          <w:szCs w:val="22"/>
                        </w:rPr>
                        <w:t xml:space="preserve"> marketing strategy </w:t>
                      </w:r>
                      <w:r w:rsidR="00A33BEB">
                        <w:rPr>
                          <w:rFonts w:ascii="Verdana" w:hAnsi="Verdana"/>
                          <w:sz w:val="22"/>
                          <w:szCs w:val="22"/>
                        </w:rPr>
                        <w:t>will r</w:t>
                      </w:r>
                      <w:r w:rsidR="00A33BEB">
                        <w:rPr>
                          <w:rFonts w:ascii="Verdana" w:hAnsi="Verdana"/>
                          <w:sz w:val="22"/>
                          <w:szCs w:val="20"/>
                        </w:rPr>
                        <w:t xml:space="preserve">eview how we can increase membership of the Company </w:t>
                      </w:r>
                      <w:r w:rsidR="00A33BEB" w:rsidRPr="00CB7669">
                        <w:rPr>
                          <w:rFonts w:ascii="Verdana" w:hAnsi="Verdana"/>
                          <w:sz w:val="22"/>
                          <w:szCs w:val="22"/>
                        </w:rPr>
                        <w:t>March 2030 compared to 2020/21</w:t>
                      </w:r>
                      <w:r w:rsidR="00A33BEB">
                        <w:rPr>
                          <w:rFonts w:ascii="Verdana" w:hAnsi="Verdana"/>
                          <w:sz w:val="22"/>
                          <w:szCs w:val="22"/>
                        </w:rPr>
                        <w:t>, to ensure that our services, opportunities and voice can be designed, delivered and developed together with people with lived experience of disability and long-term conditions.</w:t>
                      </w:r>
                    </w:p>
                    <w:p w14:paraId="30E45C49" w14:textId="72F24253" w:rsidR="00F41782" w:rsidRPr="00CB7669" w:rsidRDefault="00A12A0D" w:rsidP="00F41782">
                      <w:pPr>
                        <w:pStyle w:val="Default"/>
                        <w:rPr>
                          <w:rFonts w:ascii="Verdana" w:hAnsi="Verdana"/>
                          <w:sz w:val="22"/>
                          <w:szCs w:val="22"/>
                        </w:rPr>
                      </w:pPr>
                      <w:r>
                        <w:rPr>
                          <w:rFonts w:ascii="Verdana" w:hAnsi="Verdana"/>
                          <w:sz w:val="22"/>
                          <w:szCs w:val="22"/>
                        </w:rPr>
                        <w:t>7</w:t>
                      </w:r>
                      <w:r w:rsidR="0085397C" w:rsidRPr="00CB7669">
                        <w:rPr>
                          <w:rFonts w:ascii="Verdana" w:hAnsi="Verdana"/>
                          <w:sz w:val="22"/>
                          <w:szCs w:val="22"/>
                        </w:rPr>
                        <w:t xml:space="preserve">: </w:t>
                      </w:r>
                      <w:r w:rsidR="00F41782">
                        <w:rPr>
                          <w:rFonts w:ascii="Verdana" w:hAnsi="Verdana"/>
                          <w:sz w:val="22"/>
                          <w:szCs w:val="22"/>
                        </w:rPr>
                        <w:t>Marketing tactics for fundraising and corporate sponsorship</w:t>
                      </w:r>
                      <w:r w:rsidR="00F41782" w:rsidRPr="00CB7669">
                        <w:rPr>
                          <w:rFonts w:ascii="Verdana" w:hAnsi="Verdana"/>
                          <w:sz w:val="22"/>
                          <w:szCs w:val="22"/>
                        </w:rPr>
                        <w:t xml:space="preserve"> will be reviewed and implemented during the lifetime of the strategy with a view to </w:t>
                      </w:r>
                      <w:r w:rsidR="00F41782">
                        <w:rPr>
                          <w:rFonts w:ascii="Verdana" w:hAnsi="Verdana"/>
                          <w:sz w:val="22"/>
                          <w:szCs w:val="22"/>
                        </w:rPr>
                        <w:t xml:space="preserve">achieving </w:t>
                      </w:r>
                      <w:r w:rsidR="00471897">
                        <w:rPr>
                          <w:rFonts w:ascii="Verdana" w:hAnsi="Verdana"/>
                          <w:sz w:val="22"/>
                          <w:szCs w:val="22"/>
                        </w:rPr>
                        <w:t>xx</w:t>
                      </w:r>
                      <w:r w:rsidR="00F41782">
                        <w:rPr>
                          <w:rFonts w:ascii="Verdana" w:hAnsi="Verdana"/>
                          <w:sz w:val="22"/>
                          <w:szCs w:val="22"/>
                        </w:rPr>
                        <w:t xml:space="preserve">% of our income as fundraising and corporate sponsorship, </w:t>
                      </w:r>
                      <w:r w:rsidR="00F41782" w:rsidRPr="00CB7669">
                        <w:rPr>
                          <w:rFonts w:ascii="Verdana" w:hAnsi="Verdana"/>
                          <w:sz w:val="22"/>
                          <w:szCs w:val="22"/>
                        </w:rPr>
                        <w:t>by March 2030 compared to 2020/2</w:t>
                      </w:r>
                      <w:r w:rsidR="00F41782">
                        <w:rPr>
                          <w:rFonts w:ascii="Verdana" w:hAnsi="Verdana"/>
                          <w:sz w:val="22"/>
                          <w:szCs w:val="22"/>
                        </w:rPr>
                        <w:t>1</w:t>
                      </w:r>
                      <w:r w:rsidR="00F41782" w:rsidRPr="00CB7669">
                        <w:rPr>
                          <w:rFonts w:ascii="Verdana" w:hAnsi="Verdana"/>
                          <w:sz w:val="22"/>
                          <w:szCs w:val="22"/>
                        </w:rPr>
                        <w:t xml:space="preserve">. </w:t>
                      </w:r>
                    </w:p>
                    <w:p w14:paraId="1414E535" w14:textId="235E9B8A" w:rsidR="00F41782" w:rsidRPr="00CB7669" w:rsidRDefault="00F41782" w:rsidP="00F41782">
                      <w:pPr>
                        <w:pStyle w:val="Default"/>
                        <w:rPr>
                          <w:rFonts w:ascii="Verdana" w:hAnsi="Verdana"/>
                          <w:sz w:val="22"/>
                          <w:szCs w:val="22"/>
                        </w:rPr>
                      </w:pPr>
                    </w:p>
                    <w:p w14:paraId="22B7D326" w14:textId="00A9CBFE" w:rsidR="0091768E" w:rsidRPr="00CB7669" w:rsidRDefault="0091768E" w:rsidP="00F41782">
                      <w:pPr>
                        <w:pStyle w:val="Default"/>
                        <w:rPr>
                          <w:rFonts w:ascii="Times New Roman" w:hAnsi="Times New Roman" w:cs="Times New Roman"/>
                          <w:sz w:val="22"/>
                          <w:szCs w:val="22"/>
                        </w:rPr>
                      </w:pPr>
                    </w:p>
                  </w:txbxContent>
                </v:textbox>
                <w10:wrap type="square"/>
              </v:shape>
            </w:pict>
          </mc:Fallback>
        </mc:AlternateContent>
      </w:r>
    </w:p>
    <w:p w14:paraId="6B097510" w14:textId="64DCD302" w:rsidR="00B13731" w:rsidRDefault="00B13731" w:rsidP="00B5055A">
      <w:pPr>
        <w:spacing w:after="0" w:line="240" w:lineRule="auto"/>
        <w:rPr>
          <w:rFonts w:ascii="Arial" w:hAnsi="Arial" w:cs="Arial"/>
        </w:rPr>
      </w:pPr>
    </w:p>
    <w:p w14:paraId="0697D8A9" w14:textId="2EB16A0B" w:rsidR="00B13731" w:rsidRDefault="00B13731" w:rsidP="00B5055A">
      <w:pPr>
        <w:spacing w:after="0" w:line="240" w:lineRule="auto"/>
        <w:rPr>
          <w:rFonts w:ascii="Arial" w:hAnsi="Arial" w:cs="Arial"/>
        </w:rPr>
      </w:pPr>
    </w:p>
    <w:p w14:paraId="673DF146" w14:textId="4E5DFCFF" w:rsidR="00911C38" w:rsidRDefault="00911C38" w:rsidP="00B5055A">
      <w:pPr>
        <w:spacing w:after="0" w:line="240" w:lineRule="auto"/>
        <w:rPr>
          <w:rFonts w:ascii="Arial" w:hAnsi="Arial" w:cs="Arial"/>
        </w:rPr>
      </w:pPr>
    </w:p>
    <w:p w14:paraId="06BF9211" w14:textId="7E5337F7" w:rsidR="00911C38" w:rsidRDefault="00911C38" w:rsidP="00B5055A">
      <w:pPr>
        <w:spacing w:after="0" w:line="240" w:lineRule="auto"/>
        <w:rPr>
          <w:rFonts w:ascii="Arial" w:hAnsi="Arial" w:cs="Arial"/>
        </w:rPr>
      </w:pPr>
    </w:p>
    <w:p w14:paraId="5996FBDC" w14:textId="10490DF4" w:rsidR="00911C38" w:rsidRDefault="00911C38" w:rsidP="00B5055A">
      <w:pPr>
        <w:spacing w:after="0" w:line="240" w:lineRule="auto"/>
        <w:rPr>
          <w:rFonts w:ascii="Arial" w:hAnsi="Arial" w:cs="Arial"/>
        </w:rPr>
      </w:pPr>
    </w:p>
    <w:p w14:paraId="5DA8F3C0" w14:textId="359BE9BD" w:rsidR="00911C38" w:rsidRDefault="00911C38" w:rsidP="00B5055A">
      <w:pPr>
        <w:spacing w:after="0" w:line="240" w:lineRule="auto"/>
        <w:rPr>
          <w:rFonts w:ascii="Arial" w:hAnsi="Arial" w:cs="Arial"/>
        </w:rPr>
      </w:pPr>
    </w:p>
    <w:p w14:paraId="3962BB19" w14:textId="1BB073D8" w:rsidR="00911C38" w:rsidRDefault="00911C38" w:rsidP="00B5055A">
      <w:pPr>
        <w:spacing w:after="0" w:line="240" w:lineRule="auto"/>
        <w:rPr>
          <w:rFonts w:ascii="Arial" w:hAnsi="Arial" w:cs="Arial"/>
        </w:rPr>
      </w:pPr>
    </w:p>
    <w:p w14:paraId="5B58DD10" w14:textId="7B25A678" w:rsidR="00911C38" w:rsidRDefault="00911C38" w:rsidP="00B5055A">
      <w:pPr>
        <w:spacing w:after="0" w:line="240" w:lineRule="auto"/>
        <w:rPr>
          <w:rFonts w:ascii="Arial" w:hAnsi="Arial" w:cs="Arial"/>
        </w:rPr>
      </w:pPr>
    </w:p>
    <w:p w14:paraId="6E704CDE" w14:textId="6541C37A" w:rsidR="00911C38" w:rsidRDefault="00911C38" w:rsidP="00B5055A">
      <w:pPr>
        <w:spacing w:after="0" w:line="240" w:lineRule="auto"/>
        <w:rPr>
          <w:rFonts w:ascii="Arial" w:hAnsi="Arial" w:cs="Arial"/>
        </w:rPr>
      </w:pPr>
    </w:p>
    <w:p w14:paraId="26F50FA4" w14:textId="2265C4C5" w:rsidR="00911C38" w:rsidRDefault="00911C38" w:rsidP="00B5055A">
      <w:pPr>
        <w:spacing w:after="0" w:line="240" w:lineRule="auto"/>
        <w:rPr>
          <w:rFonts w:ascii="Arial" w:hAnsi="Arial" w:cs="Arial"/>
        </w:rPr>
      </w:pPr>
    </w:p>
    <w:p w14:paraId="353A8A44" w14:textId="21D71E3C" w:rsidR="00911C38" w:rsidRDefault="00911C38" w:rsidP="00B5055A">
      <w:pPr>
        <w:spacing w:after="0" w:line="240" w:lineRule="auto"/>
        <w:rPr>
          <w:rFonts w:ascii="Arial" w:hAnsi="Arial" w:cs="Arial"/>
        </w:rPr>
      </w:pPr>
    </w:p>
    <w:p w14:paraId="54AF9ADE" w14:textId="6FD523E4" w:rsidR="00911C38" w:rsidRDefault="00911C38" w:rsidP="00B5055A">
      <w:pPr>
        <w:spacing w:after="0" w:line="240" w:lineRule="auto"/>
        <w:rPr>
          <w:rFonts w:ascii="Arial" w:hAnsi="Arial" w:cs="Arial"/>
        </w:rPr>
      </w:pPr>
    </w:p>
    <w:p w14:paraId="5ECEDB96" w14:textId="40CAE9C6" w:rsidR="00911C38" w:rsidRDefault="00911C38" w:rsidP="00B5055A">
      <w:pPr>
        <w:spacing w:after="0" w:line="240" w:lineRule="auto"/>
        <w:rPr>
          <w:rFonts w:ascii="Arial" w:hAnsi="Arial" w:cs="Arial"/>
        </w:rPr>
      </w:pPr>
    </w:p>
    <w:p w14:paraId="43773A6E" w14:textId="50095E35" w:rsidR="00911C38" w:rsidRDefault="00911C38" w:rsidP="00B5055A">
      <w:pPr>
        <w:spacing w:after="0" w:line="240" w:lineRule="auto"/>
        <w:rPr>
          <w:rFonts w:ascii="Arial" w:hAnsi="Arial" w:cs="Arial"/>
        </w:rPr>
      </w:pPr>
    </w:p>
    <w:p w14:paraId="127005B4" w14:textId="6E9773D3" w:rsidR="00911C38" w:rsidRDefault="00911C38" w:rsidP="00B5055A">
      <w:pPr>
        <w:spacing w:after="0" w:line="240" w:lineRule="auto"/>
        <w:rPr>
          <w:rFonts w:ascii="Arial" w:hAnsi="Arial" w:cs="Arial"/>
        </w:rPr>
      </w:pPr>
    </w:p>
    <w:p w14:paraId="3F8D086F" w14:textId="20896657" w:rsidR="00911C38" w:rsidRDefault="00911C38" w:rsidP="00592133">
      <w:pPr>
        <w:pStyle w:val="Heading1"/>
        <w:spacing w:before="360" w:after="0"/>
        <w:ind w:left="431" w:hanging="431"/>
        <w:rPr>
          <w:rFonts w:ascii="Arial" w:hAnsi="Arial" w:cs="Arial"/>
        </w:rPr>
      </w:pPr>
      <w:r>
        <w:rPr>
          <w:rFonts w:ascii="Arial" w:hAnsi="Arial" w:cs="Arial"/>
        </w:rPr>
        <w:lastRenderedPageBreak/>
        <w:t>Current Marketing Situation</w:t>
      </w:r>
    </w:p>
    <w:p w14:paraId="6DDF2E52" w14:textId="77777777" w:rsidR="00592133" w:rsidRPr="00592133" w:rsidRDefault="00592133" w:rsidP="00592133">
      <w:pPr>
        <w:spacing w:after="0" w:line="240" w:lineRule="auto"/>
        <w:rPr>
          <w:rFonts w:ascii="Verdana" w:hAnsi="Verdana" w:cs="Arial"/>
          <w:sz w:val="10"/>
          <w:szCs w:val="10"/>
        </w:rPr>
      </w:pPr>
    </w:p>
    <w:p w14:paraId="7701B2FC" w14:textId="66A30C3E" w:rsidR="000E30C1" w:rsidRDefault="00911C38" w:rsidP="00592133">
      <w:pPr>
        <w:spacing w:line="240" w:lineRule="auto"/>
        <w:rPr>
          <w:rFonts w:ascii="Verdana" w:hAnsi="Verdana" w:cs="Arial"/>
          <w:sz w:val="22"/>
          <w:szCs w:val="20"/>
        </w:rPr>
      </w:pPr>
      <w:r w:rsidRPr="00723F59">
        <w:rPr>
          <w:rFonts w:ascii="Verdana" w:hAnsi="Verdana" w:cs="Arial"/>
          <w:sz w:val="22"/>
          <w:szCs w:val="20"/>
        </w:rPr>
        <w:t>Disability Positive</w:t>
      </w:r>
      <w:r w:rsidR="00723F59" w:rsidRPr="00723F59">
        <w:rPr>
          <w:rFonts w:ascii="Verdana" w:hAnsi="Verdana" w:cs="Arial"/>
          <w:sz w:val="22"/>
          <w:szCs w:val="20"/>
        </w:rPr>
        <w:t xml:space="preserve">, </w:t>
      </w:r>
      <w:r w:rsidRPr="00723F59">
        <w:rPr>
          <w:rFonts w:ascii="Verdana" w:hAnsi="Verdana" w:cs="Arial"/>
          <w:sz w:val="22"/>
          <w:szCs w:val="20"/>
        </w:rPr>
        <w:t xml:space="preserve">founded in 1992, </w:t>
      </w:r>
      <w:r w:rsidR="00723F59" w:rsidRPr="00723F59">
        <w:rPr>
          <w:rFonts w:ascii="Verdana" w:hAnsi="Verdana" w:cs="Arial"/>
          <w:sz w:val="22"/>
          <w:szCs w:val="20"/>
        </w:rPr>
        <w:t xml:space="preserve">markets services, opportunities and a voice to </w:t>
      </w:r>
      <w:r w:rsidR="00723F59">
        <w:rPr>
          <w:rFonts w:ascii="Verdana" w:hAnsi="Verdana" w:cs="Arial"/>
          <w:sz w:val="22"/>
          <w:szCs w:val="20"/>
        </w:rPr>
        <w:t>disabled people</w:t>
      </w:r>
      <w:r w:rsidR="00723F59" w:rsidRPr="00723F59">
        <w:rPr>
          <w:rFonts w:ascii="Verdana" w:hAnsi="Verdana" w:cs="Arial"/>
          <w:sz w:val="22"/>
          <w:szCs w:val="20"/>
        </w:rPr>
        <w:t xml:space="preserve">. </w:t>
      </w:r>
      <w:r w:rsidR="00723F59">
        <w:rPr>
          <w:rFonts w:ascii="Verdana" w:hAnsi="Verdana" w:cs="Arial"/>
          <w:sz w:val="22"/>
          <w:szCs w:val="20"/>
        </w:rPr>
        <w:t xml:space="preserve">Rather than directly challenging established larger service providers operating in this market, the Company has focused </w:t>
      </w:r>
      <w:r w:rsidR="004520AF">
        <w:rPr>
          <w:rFonts w:ascii="Verdana" w:hAnsi="Verdana" w:cs="Arial"/>
          <w:sz w:val="22"/>
          <w:szCs w:val="20"/>
        </w:rPr>
        <w:t xml:space="preserve">on a niche market, </w:t>
      </w:r>
      <w:r w:rsidR="000E30C1">
        <w:rPr>
          <w:rFonts w:ascii="Verdana" w:hAnsi="Verdana" w:cs="Arial"/>
          <w:sz w:val="22"/>
          <w:szCs w:val="20"/>
        </w:rPr>
        <w:t xml:space="preserve">as a disabled people’s organisation; this </w:t>
      </w:r>
      <w:r w:rsidR="00723F59">
        <w:rPr>
          <w:rFonts w:ascii="Verdana" w:hAnsi="Verdana" w:cs="Arial"/>
          <w:sz w:val="22"/>
          <w:szCs w:val="20"/>
        </w:rPr>
        <w:t xml:space="preserve">being a representative organisation of disabled people, where 100% of its members </w:t>
      </w:r>
      <w:r w:rsidR="00BC154A">
        <w:rPr>
          <w:rFonts w:ascii="Verdana" w:hAnsi="Verdana" w:cs="Arial"/>
          <w:sz w:val="22"/>
          <w:szCs w:val="20"/>
        </w:rPr>
        <w:t xml:space="preserve">have lived experience of disability </w:t>
      </w:r>
      <w:r w:rsidR="00723F59">
        <w:rPr>
          <w:rFonts w:ascii="Verdana" w:hAnsi="Verdana" w:cs="Arial"/>
          <w:sz w:val="22"/>
          <w:szCs w:val="20"/>
        </w:rPr>
        <w:t>and it is majority led, managed, governed and staffed by disabled people, thus designing, delivering and developing services with disabled people as equal partners.</w:t>
      </w:r>
      <w:r w:rsidR="008D41E5">
        <w:rPr>
          <w:rFonts w:ascii="Verdana" w:hAnsi="Verdana" w:cs="Arial"/>
          <w:sz w:val="22"/>
          <w:szCs w:val="20"/>
        </w:rPr>
        <w:t xml:space="preserve"> </w:t>
      </w:r>
    </w:p>
    <w:p w14:paraId="2C9BA9BA" w14:textId="037BC5F1" w:rsidR="008D41E5" w:rsidRPr="00690128" w:rsidRDefault="008D41E5" w:rsidP="000B4B02">
      <w:pPr>
        <w:spacing w:after="0" w:line="240" w:lineRule="auto"/>
        <w:rPr>
          <w:rFonts w:ascii="Verdana" w:hAnsi="Verdana" w:cs="Open Sans"/>
          <w:sz w:val="22"/>
          <w:szCs w:val="22"/>
          <w:shd w:val="clear" w:color="auto" w:fill="FFFFFF"/>
        </w:rPr>
      </w:pPr>
      <w:r>
        <w:rPr>
          <w:rFonts w:ascii="Verdana" w:hAnsi="Verdana" w:cs="Arial"/>
          <w:sz w:val="22"/>
          <w:szCs w:val="20"/>
        </w:rPr>
        <w:t xml:space="preserve">The Company hit the market with two services, but the Company now markets twelve different services and </w:t>
      </w:r>
      <w:r w:rsidR="000B4B02">
        <w:rPr>
          <w:rFonts w:ascii="Verdana" w:hAnsi="Verdana" w:cs="Arial"/>
          <w:sz w:val="22"/>
          <w:szCs w:val="20"/>
        </w:rPr>
        <w:t xml:space="preserve">a </w:t>
      </w:r>
      <w:r>
        <w:rPr>
          <w:rFonts w:ascii="Verdana" w:hAnsi="Verdana" w:cs="Arial"/>
          <w:sz w:val="22"/>
          <w:szCs w:val="20"/>
        </w:rPr>
        <w:t xml:space="preserve">trading arm, many of which have been introduced over the last few years. The Company has grown each year since </w:t>
      </w:r>
      <w:r w:rsidR="004520AF">
        <w:rPr>
          <w:rFonts w:ascii="Verdana" w:hAnsi="Verdana" w:cs="Arial"/>
          <w:sz w:val="22"/>
          <w:szCs w:val="20"/>
        </w:rPr>
        <w:t>being founded</w:t>
      </w:r>
      <w:r>
        <w:rPr>
          <w:rFonts w:ascii="Verdana" w:hAnsi="Verdana" w:cs="Arial"/>
          <w:sz w:val="22"/>
          <w:szCs w:val="20"/>
        </w:rPr>
        <w:t xml:space="preserve">. </w:t>
      </w:r>
    </w:p>
    <w:p w14:paraId="781611F5" w14:textId="77777777" w:rsidR="004520AF" w:rsidRDefault="004520AF" w:rsidP="007754BF">
      <w:pPr>
        <w:pStyle w:val="Default"/>
        <w:rPr>
          <w:rFonts w:ascii="Verdana" w:hAnsi="Verdana" w:cs="Open Sans"/>
          <w:sz w:val="22"/>
          <w:szCs w:val="22"/>
          <w:shd w:val="clear" w:color="auto" w:fill="FFFFFF"/>
        </w:rPr>
      </w:pPr>
    </w:p>
    <w:p w14:paraId="4B66F118" w14:textId="08F083A8" w:rsidR="00592133" w:rsidRDefault="00592133" w:rsidP="007754BF">
      <w:pPr>
        <w:pStyle w:val="Default"/>
        <w:rPr>
          <w:rFonts w:ascii="Verdana" w:hAnsi="Verdana" w:cs="Open Sans"/>
          <w:color w:val="auto"/>
          <w:sz w:val="22"/>
          <w:szCs w:val="22"/>
          <w:shd w:val="clear" w:color="auto" w:fill="FFFFFF"/>
        </w:rPr>
      </w:pPr>
      <w:r>
        <w:rPr>
          <w:rFonts w:ascii="Verdana" w:hAnsi="Verdana" w:cs="Open Sans"/>
          <w:sz w:val="22"/>
          <w:szCs w:val="22"/>
          <w:shd w:val="clear" w:color="auto" w:fill="FFFFFF"/>
        </w:rPr>
        <w:t>Currently, (as reported in the National Disability Strategy</w:t>
      </w:r>
      <w:r w:rsidR="008D2E26">
        <w:rPr>
          <w:rFonts w:ascii="Verdana" w:hAnsi="Verdana" w:cs="Open Sans"/>
          <w:sz w:val="22"/>
          <w:szCs w:val="22"/>
          <w:shd w:val="clear" w:color="auto" w:fill="FFFFFF"/>
        </w:rPr>
        <w:t>)</w:t>
      </w:r>
      <w:r>
        <w:rPr>
          <w:rFonts w:ascii="Verdana" w:hAnsi="Verdana" w:cs="Open Sans"/>
          <w:sz w:val="22"/>
          <w:szCs w:val="22"/>
          <w:shd w:val="clear" w:color="auto" w:fill="FFFFFF"/>
        </w:rPr>
        <w:t xml:space="preserve"> 1 in 5 people</w:t>
      </w:r>
      <w:r w:rsidR="00FB35C5">
        <w:rPr>
          <w:rFonts w:ascii="Verdana" w:hAnsi="Verdana" w:cs="Open Sans"/>
          <w:sz w:val="22"/>
          <w:szCs w:val="22"/>
          <w:shd w:val="clear" w:color="auto" w:fill="FFFFFF"/>
        </w:rPr>
        <w:t xml:space="preserve">: </w:t>
      </w:r>
      <w:r>
        <w:rPr>
          <w:rFonts w:ascii="Verdana" w:hAnsi="Verdana" w:cs="Open Sans"/>
          <w:sz w:val="22"/>
          <w:szCs w:val="22"/>
          <w:shd w:val="clear" w:color="auto" w:fill="FFFFFF"/>
        </w:rPr>
        <w:t>20%</w:t>
      </w:r>
      <w:r w:rsidR="008D2E26">
        <w:rPr>
          <w:rFonts w:ascii="Verdana" w:hAnsi="Verdana" w:cs="Open Sans"/>
          <w:sz w:val="22"/>
          <w:szCs w:val="22"/>
          <w:shd w:val="clear" w:color="auto" w:fill="FFFFFF"/>
        </w:rPr>
        <w:t>,</w:t>
      </w:r>
      <w:r>
        <w:rPr>
          <w:rFonts w:ascii="Verdana" w:hAnsi="Verdana" w:cs="Open Sans"/>
          <w:sz w:val="22"/>
          <w:szCs w:val="22"/>
          <w:shd w:val="clear" w:color="auto" w:fill="FFFFFF"/>
        </w:rPr>
        <w:t xml:space="preserve"> have lived experience of disability. This is an increase from the 2011 census data of 17.9% reporting lived experience of </w:t>
      </w:r>
      <w:r w:rsidRPr="00690128">
        <w:rPr>
          <w:rFonts w:ascii="Verdana" w:hAnsi="Verdana" w:cs="Open Sans"/>
          <w:color w:val="auto"/>
          <w:sz w:val="22"/>
          <w:szCs w:val="22"/>
          <w:shd w:val="clear" w:color="auto" w:fill="FFFFFF"/>
        </w:rPr>
        <w:t>disability</w:t>
      </w:r>
      <w:r>
        <w:rPr>
          <w:rFonts w:ascii="Verdana" w:hAnsi="Verdana" w:cs="Open Sans"/>
          <w:color w:val="auto"/>
          <w:sz w:val="22"/>
          <w:szCs w:val="22"/>
          <w:shd w:val="clear" w:color="auto" w:fill="FFFFFF"/>
        </w:rPr>
        <w:t xml:space="preserve">. </w:t>
      </w:r>
      <w:r>
        <w:rPr>
          <w:rFonts w:ascii="Verdana" w:hAnsi="Verdana" w:cs="Open Sans"/>
          <w:sz w:val="22"/>
          <w:szCs w:val="22"/>
          <w:shd w:val="clear" w:color="auto" w:fill="FFFFFF"/>
        </w:rPr>
        <w:t xml:space="preserve">This percentage is expected to increase </w:t>
      </w:r>
      <w:r w:rsidR="004520AF">
        <w:rPr>
          <w:rFonts w:ascii="Verdana" w:hAnsi="Verdana" w:cs="Open Sans"/>
          <w:sz w:val="22"/>
          <w:szCs w:val="22"/>
          <w:shd w:val="clear" w:color="auto" w:fill="FFFFFF"/>
        </w:rPr>
        <w:t xml:space="preserve">further </w:t>
      </w:r>
      <w:r>
        <w:rPr>
          <w:rFonts w:ascii="Verdana" w:hAnsi="Verdana" w:cs="Open Sans"/>
          <w:sz w:val="22"/>
          <w:szCs w:val="22"/>
          <w:shd w:val="clear" w:color="auto" w:fill="FFFFFF"/>
        </w:rPr>
        <w:t>as a result of long</w:t>
      </w:r>
      <w:r w:rsidR="004520AF">
        <w:rPr>
          <w:rFonts w:ascii="Verdana" w:hAnsi="Verdana" w:cs="Open Sans"/>
          <w:sz w:val="22"/>
          <w:szCs w:val="22"/>
          <w:shd w:val="clear" w:color="auto" w:fill="FFFFFF"/>
        </w:rPr>
        <w:t>-</w:t>
      </w:r>
      <w:r>
        <w:rPr>
          <w:rFonts w:ascii="Verdana" w:hAnsi="Verdana" w:cs="Open Sans"/>
          <w:sz w:val="22"/>
          <w:szCs w:val="22"/>
          <w:shd w:val="clear" w:color="auto" w:fill="FFFFFF"/>
        </w:rPr>
        <w:t>covid</w:t>
      </w:r>
      <w:r w:rsidR="004520AF">
        <w:rPr>
          <w:rFonts w:ascii="Verdana" w:hAnsi="Verdana" w:cs="Open Sans"/>
          <w:sz w:val="22"/>
          <w:szCs w:val="22"/>
          <w:shd w:val="clear" w:color="auto" w:fill="FFFFFF"/>
        </w:rPr>
        <w:t>; however, 2021 census data will not be available until 28 June 2023.</w:t>
      </w:r>
    </w:p>
    <w:p w14:paraId="24FA1530" w14:textId="77777777" w:rsidR="00271ADE" w:rsidRDefault="00271ADE" w:rsidP="007754BF">
      <w:pPr>
        <w:spacing w:after="0" w:line="240" w:lineRule="auto"/>
        <w:rPr>
          <w:rFonts w:ascii="Verdana" w:hAnsi="Verdana" w:cs="Arial"/>
          <w:sz w:val="22"/>
          <w:szCs w:val="20"/>
        </w:rPr>
      </w:pPr>
    </w:p>
    <w:p w14:paraId="084E59BF" w14:textId="654DF36E" w:rsidR="004520AF" w:rsidRDefault="004520AF" w:rsidP="007754BF">
      <w:pPr>
        <w:spacing w:after="0" w:line="240" w:lineRule="auto"/>
        <w:rPr>
          <w:rFonts w:ascii="Verdana" w:hAnsi="Verdana" w:cs="Arial"/>
          <w:sz w:val="22"/>
          <w:szCs w:val="20"/>
        </w:rPr>
      </w:pPr>
      <w:r>
        <w:rPr>
          <w:rFonts w:ascii="Verdana" w:hAnsi="Verdana" w:cs="Arial"/>
          <w:sz w:val="22"/>
          <w:szCs w:val="20"/>
        </w:rPr>
        <w:t>Competition is more intense now than ever with more and more profit-</w:t>
      </w:r>
      <w:r w:rsidR="000E30C1">
        <w:rPr>
          <w:rFonts w:ascii="Verdana" w:hAnsi="Verdana" w:cs="Arial"/>
          <w:sz w:val="22"/>
          <w:szCs w:val="20"/>
        </w:rPr>
        <w:t>making</w:t>
      </w:r>
      <w:r>
        <w:rPr>
          <w:rFonts w:ascii="Verdana" w:hAnsi="Verdana" w:cs="Arial"/>
          <w:sz w:val="22"/>
          <w:szCs w:val="20"/>
        </w:rPr>
        <w:t xml:space="preserve"> organisations setting up similar services that can be operated at large scale, with many able to take contracts as loss-leaders</w:t>
      </w:r>
      <w:r w:rsidR="000E30C1">
        <w:rPr>
          <w:rFonts w:ascii="Verdana" w:hAnsi="Verdana" w:cs="Arial"/>
          <w:sz w:val="22"/>
          <w:szCs w:val="20"/>
        </w:rPr>
        <w:t xml:space="preserve">, in </w:t>
      </w:r>
      <w:r w:rsidR="00EC193E">
        <w:rPr>
          <w:rFonts w:ascii="Verdana" w:hAnsi="Verdana" w:cs="Arial"/>
          <w:sz w:val="22"/>
          <w:szCs w:val="20"/>
        </w:rPr>
        <w:t>comparison</w:t>
      </w:r>
      <w:r>
        <w:rPr>
          <w:rFonts w:ascii="Verdana" w:hAnsi="Verdana" w:cs="Arial"/>
          <w:sz w:val="22"/>
          <w:szCs w:val="20"/>
        </w:rPr>
        <w:t xml:space="preserve">. In order to grow and develop the Company, Disability Positive must </w:t>
      </w:r>
      <w:r w:rsidR="00271ADE">
        <w:rPr>
          <w:rFonts w:ascii="Verdana" w:hAnsi="Verdana" w:cs="Arial"/>
          <w:sz w:val="22"/>
          <w:szCs w:val="20"/>
        </w:rPr>
        <w:t>carefully target specific segments with features and benefits valued by those segments</w:t>
      </w:r>
      <w:r w:rsidR="000E30C1">
        <w:rPr>
          <w:rFonts w:ascii="Verdana" w:hAnsi="Verdana" w:cs="Arial"/>
          <w:sz w:val="22"/>
          <w:szCs w:val="20"/>
        </w:rPr>
        <w:t xml:space="preserve"> to better promote our unique selling proposition</w:t>
      </w:r>
      <w:r w:rsidR="00271ADE">
        <w:rPr>
          <w:rFonts w:ascii="Verdana" w:hAnsi="Verdana" w:cs="Arial"/>
          <w:sz w:val="22"/>
          <w:szCs w:val="20"/>
        </w:rPr>
        <w:t>.</w:t>
      </w:r>
      <w:r>
        <w:rPr>
          <w:rFonts w:ascii="Verdana" w:hAnsi="Verdana" w:cs="Arial"/>
          <w:sz w:val="22"/>
          <w:szCs w:val="20"/>
        </w:rPr>
        <w:t xml:space="preserve"> </w:t>
      </w:r>
    </w:p>
    <w:p w14:paraId="39683C7B" w14:textId="6EE519FD" w:rsidR="00271ADE" w:rsidRDefault="00271ADE" w:rsidP="00271ADE">
      <w:pPr>
        <w:spacing w:after="0"/>
        <w:rPr>
          <w:rFonts w:ascii="Verdana" w:hAnsi="Verdana" w:cs="Arial"/>
          <w:sz w:val="22"/>
          <w:szCs w:val="20"/>
        </w:rPr>
      </w:pPr>
    </w:p>
    <w:p w14:paraId="662300E9" w14:textId="65078EE8" w:rsidR="00271ADE" w:rsidRDefault="00271ADE" w:rsidP="00271ADE">
      <w:pPr>
        <w:spacing w:after="0"/>
        <w:rPr>
          <w:rFonts w:ascii="Verdana" w:hAnsi="Verdana" w:cs="Arial"/>
          <w:b/>
          <w:bCs/>
          <w:szCs w:val="22"/>
        </w:rPr>
      </w:pPr>
      <w:r w:rsidRPr="001B07FD">
        <w:rPr>
          <w:rFonts w:ascii="Verdana" w:hAnsi="Verdana" w:cs="Arial"/>
          <w:b/>
          <w:bCs/>
          <w:szCs w:val="22"/>
        </w:rPr>
        <w:t xml:space="preserve">Market Description </w:t>
      </w:r>
    </w:p>
    <w:p w14:paraId="234E55C8" w14:textId="5A185F3F" w:rsidR="000E30C1" w:rsidRDefault="000E30C1" w:rsidP="00CA1B17">
      <w:pPr>
        <w:spacing w:after="40" w:line="240" w:lineRule="auto"/>
        <w:rPr>
          <w:rFonts w:ascii="Verdana" w:hAnsi="Verdana" w:cstheme="minorHAnsi"/>
          <w:sz w:val="22"/>
          <w:szCs w:val="22"/>
        </w:rPr>
      </w:pPr>
      <w:r w:rsidRPr="00690128">
        <w:rPr>
          <w:rFonts w:ascii="Verdana" w:hAnsi="Verdana" w:cstheme="minorHAnsi"/>
          <w:sz w:val="22"/>
          <w:szCs w:val="22"/>
        </w:rPr>
        <w:t xml:space="preserve">There are a large number of </w:t>
      </w:r>
      <w:r w:rsidR="00A92A07">
        <w:rPr>
          <w:rFonts w:ascii="Verdana" w:hAnsi="Verdana" w:cstheme="minorHAnsi"/>
          <w:sz w:val="22"/>
          <w:szCs w:val="22"/>
        </w:rPr>
        <w:t>community sector</w:t>
      </w:r>
      <w:r>
        <w:rPr>
          <w:rFonts w:ascii="Verdana" w:hAnsi="Verdana" w:cstheme="minorHAnsi"/>
          <w:sz w:val="22"/>
          <w:szCs w:val="22"/>
        </w:rPr>
        <w:t xml:space="preserve"> organisations</w:t>
      </w:r>
      <w:r w:rsidR="0068703B">
        <w:rPr>
          <w:rFonts w:ascii="Verdana" w:hAnsi="Verdana" w:cstheme="minorHAnsi"/>
          <w:sz w:val="22"/>
          <w:szCs w:val="22"/>
        </w:rPr>
        <w:t xml:space="preserve"> (165,758)</w:t>
      </w:r>
      <w:r>
        <w:rPr>
          <w:rFonts w:ascii="Verdana" w:hAnsi="Verdana" w:cstheme="minorHAnsi"/>
          <w:sz w:val="22"/>
          <w:szCs w:val="22"/>
        </w:rPr>
        <w:t xml:space="preserve"> </w:t>
      </w:r>
      <w:r w:rsidRPr="00690128">
        <w:rPr>
          <w:rFonts w:ascii="Verdana" w:hAnsi="Verdana" w:cstheme="minorHAnsi"/>
          <w:sz w:val="22"/>
          <w:szCs w:val="22"/>
        </w:rPr>
        <w:t xml:space="preserve">across </w:t>
      </w:r>
      <w:r>
        <w:rPr>
          <w:rFonts w:ascii="Verdana" w:hAnsi="Verdana" w:cstheme="minorHAnsi"/>
          <w:sz w:val="22"/>
          <w:szCs w:val="22"/>
        </w:rPr>
        <w:t>the UK</w:t>
      </w:r>
      <w:r w:rsidRPr="00690128">
        <w:rPr>
          <w:rFonts w:ascii="Verdana" w:hAnsi="Verdana" w:cstheme="minorHAnsi"/>
          <w:sz w:val="22"/>
          <w:szCs w:val="22"/>
        </w:rPr>
        <w:t xml:space="preserve">, but </w:t>
      </w:r>
      <w:r>
        <w:rPr>
          <w:rFonts w:ascii="Verdana" w:hAnsi="Verdana" w:cstheme="minorHAnsi"/>
          <w:sz w:val="22"/>
          <w:szCs w:val="22"/>
        </w:rPr>
        <w:t xml:space="preserve">by comparison, </w:t>
      </w:r>
      <w:r w:rsidRPr="00690128">
        <w:rPr>
          <w:rFonts w:ascii="Verdana" w:hAnsi="Verdana" w:cstheme="minorHAnsi"/>
          <w:sz w:val="22"/>
          <w:szCs w:val="22"/>
        </w:rPr>
        <w:t>there are only a small number of disabled people’s organisations</w:t>
      </w:r>
      <w:r w:rsidR="0068703B">
        <w:rPr>
          <w:rFonts w:ascii="Verdana" w:hAnsi="Verdana" w:cstheme="minorHAnsi"/>
          <w:sz w:val="22"/>
          <w:szCs w:val="22"/>
        </w:rPr>
        <w:t xml:space="preserve"> (c200)</w:t>
      </w:r>
      <w:r w:rsidRPr="00690128">
        <w:rPr>
          <w:rFonts w:ascii="Verdana" w:hAnsi="Verdana" w:cstheme="minorHAnsi"/>
          <w:sz w:val="22"/>
          <w:szCs w:val="22"/>
        </w:rPr>
        <w:t>.</w:t>
      </w:r>
    </w:p>
    <w:p w14:paraId="4199282F" w14:textId="2EFE29B4" w:rsidR="00A92A07" w:rsidRPr="00CA1B17" w:rsidRDefault="00A92A07" w:rsidP="00CA1B17">
      <w:pPr>
        <w:spacing w:after="40" w:line="240" w:lineRule="auto"/>
        <w:rPr>
          <w:rFonts w:ascii="Verdana" w:hAnsi="Verdana" w:cstheme="minorHAnsi"/>
          <w:sz w:val="10"/>
          <w:szCs w:val="10"/>
        </w:rPr>
      </w:pPr>
    </w:p>
    <w:p w14:paraId="771A9EB8" w14:textId="4703FAF4" w:rsidR="00A92A07" w:rsidRDefault="00A92A07" w:rsidP="00CA1B17">
      <w:pPr>
        <w:pStyle w:val="NormalWeb"/>
        <w:spacing w:before="0" w:beforeAutospacing="0" w:after="0" w:afterAutospacing="0"/>
        <w:rPr>
          <w:rFonts w:ascii="Verdana" w:hAnsi="Verdana" w:cstheme="minorHAnsi"/>
          <w:sz w:val="22"/>
          <w:szCs w:val="22"/>
        </w:rPr>
      </w:pPr>
      <w:r w:rsidRPr="00A92A07">
        <w:rPr>
          <w:rFonts w:ascii="Verdana" w:hAnsi="Verdana" w:cstheme="minorHAnsi"/>
          <w:sz w:val="22"/>
          <w:szCs w:val="22"/>
        </w:rPr>
        <w:t xml:space="preserve">The </w:t>
      </w:r>
      <w:r w:rsidR="0068703B">
        <w:rPr>
          <w:rFonts w:ascii="Verdana" w:hAnsi="Verdana" w:cstheme="minorHAnsi"/>
          <w:sz w:val="22"/>
          <w:szCs w:val="22"/>
        </w:rPr>
        <w:t xml:space="preserve">community </w:t>
      </w:r>
      <w:r w:rsidRPr="00A92A07">
        <w:rPr>
          <w:rFonts w:ascii="Verdana" w:hAnsi="Verdana" w:cstheme="minorHAnsi"/>
          <w:sz w:val="22"/>
          <w:szCs w:val="22"/>
        </w:rPr>
        <w:t>sector spends the vast majority of its £58.7bn annual income on charitable activities. Income and spending have increased consistently since 2000/01, but the rate of growth has slowed. Voluntary sector spending has grown at a faster rate than income in recent years, reaching £56.9bn.</w:t>
      </w:r>
    </w:p>
    <w:p w14:paraId="7EBF3BCD" w14:textId="77777777" w:rsidR="00E84F03" w:rsidRPr="00E84F03" w:rsidRDefault="00E84F03" w:rsidP="00E84F03">
      <w:pPr>
        <w:pStyle w:val="NormalWeb"/>
        <w:spacing w:before="0" w:beforeAutospacing="0" w:after="0" w:afterAutospacing="0"/>
        <w:rPr>
          <w:rFonts w:ascii="Verdana" w:hAnsi="Verdana" w:cstheme="minorHAnsi"/>
          <w:sz w:val="10"/>
          <w:szCs w:val="10"/>
        </w:rPr>
      </w:pPr>
    </w:p>
    <w:p w14:paraId="5347F393" w14:textId="47D144D6" w:rsidR="00A92A07" w:rsidRPr="00A92A07" w:rsidRDefault="00A92A07" w:rsidP="00E84F03">
      <w:pPr>
        <w:pStyle w:val="NormalWeb"/>
        <w:spacing w:before="0" w:beforeAutospacing="0" w:after="0" w:afterAutospacing="0"/>
        <w:rPr>
          <w:rFonts w:ascii="Verdana" w:hAnsi="Verdana" w:cstheme="minorHAnsi"/>
          <w:sz w:val="22"/>
          <w:szCs w:val="22"/>
        </w:rPr>
      </w:pPr>
      <w:r w:rsidRPr="00A92A07">
        <w:rPr>
          <w:rFonts w:ascii="Verdana" w:hAnsi="Verdana" w:cstheme="minorHAnsi"/>
          <w:sz w:val="22"/>
          <w:szCs w:val="22"/>
        </w:rPr>
        <w:t>The number of bigger organisations has continued to grow, and they receive an increasing amount and share of the sector’s total income. Major and super-major organisations</w:t>
      </w:r>
      <w:r>
        <w:rPr>
          <w:rFonts w:ascii="Verdana" w:hAnsi="Verdana" w:cstheme="minorHAnsi"/>
          <w:sz w:val="22"/>
          <w:szCs w:val="22"/>
        </w:rPr>
        <w:t xml:space="preserve"> (&gt;£10M income)</w:t>
      </w:r>
      <w:r w:rsidRPr="00A92A07">
        <w:rPr>
          <w:rFonts w:ascii="Verdana" w:hAnsi="Verdana" w:cstheme="minorHAnsi"/>
          <w:sz w:val="22"/>
          <w:szCs w:val="22"/>
        </w:rPr>
        <w:t xml:space="preserve"> are responsible for over half the sector’s expenditure, similar to their share of income.</w:t>
      </w:r>
      <w:r>
        <w:rPr>
          <w:rStyle w:val="FootnoteReference"/>
          <w:rFonts w:ascii="Verdana" w:hAnsi="Verdana" w:cstheme="minorHAnsi"/>
          <w:sz w:val="22"/>
          <w:szCs w:val="22"/>
        </w:rPr>
        <w:footnoteReference w:id="1"/>
      </w:r>
    </w:p>
    <w:p w14:paraId="600DA1AD" w14:textId="55FDCAB4" w:rsidR="00A92A07" w:rsidRPr="00E84F03" w:rsidRDefault="00A92A07" w:rsidP="00E84F03">
      <w:pPr>
        <w:spacing w:after="0"/>
        <w:rPr>
          <w:rFonts w:ascii="Verdana" w:hAnsi="Verdana" w:cstheme="minorHAnsi"/>
          <w:sz w:val="10"/>
          <w:szCs w:val="10"/>
        </w:rPr>
      </w:pPr>
    </w:p>
    <w:p w14:paraId="04564F4F" w14:textId="79323D0B" w:rsidR="0068703B" w:rsidRPr="00690128" w:rsidRDefault="0068703B" w:rsidP="00E84F03">
      <w:pPr>
        <w:spacing w:after="0"/>
        <w:rPr>
          <w:rFonts w:ascii="Verdana" w:hAnsi="Verdana" w:cstheme="minorHAnsi"/>
          <w:sz w:val="22"/>
          <w:szCs w:val="22"/>
        </w:rPr>
      </w:pPr>
      <w:r>
        <w:rPr>
          <w:rFonts w:ascii="Verdana" w:hAnsi="Verdana" w:cstheme="minorHAnsi"/>
          <w:sz w:val="22"/>
          <w:szCs w:val="22"/>
        </w:rPr>
        <w:t>The market is also impacted by a number of different factors including:</w:t>
      </w:r>
    </w:p>
    <w:p w14:paraId="4CA6061C" w14:textId="4D59DF99" w:rsidR="000E30C1" w:rsidRPr="00690128" w:rsidRDefault="000E30C1" w:rsidP="007754BF">
      <w:pPr>
        <w:pStyle w:val="ListParagraph"/>
        <w:widowControl/>
        <w:numPr>
          <w:ilvl w:val="0"/>
          <w:numId w:val="6"/>
        </w:numPr>
        <w:suppressAutoHyphens w:val="0"/>
        <w:spacing w:before="0" w:after="0" w:line="240" w:lineRule="auto"/>
        <w:rPr>
          <w:rFonts w:ascii="Verdana" w:hAnsi="Verdana" w:cstheme="minorHAnsi"/>
          <w:sz w:val="22"/>
          <w:szCs w:val="22"/>
        </w:rPr>
      </w:pPr>
      <w:r w:rsidRPr="00690128">
        <w:rPr>
          <w:rFonts w:ascii="Verdana" w:hAnsi="Verdana" w:cstheme="minorHAnsi"/>
          <w:sz w:val="22"/>
          <w:szCs w:val="22"/>
        </w:rPr>
        <w:t>competition from profit</w:t>
      </w:r>
      <w:r w:rsidR="0068703B">
        <w:rPr>
          <w:rFonts w:ascii="Verdana" w:hAnsi="Verdana" w:cstheme="minorHAnsi"/>
          <w:sz w:val="22"/>
          <w:szCs w:val="22"/>
        </w:rPr>
        <w:t>-</w:t>
      </w:r>
      <w:r w:rsidRPr="00690128">
        <w:rPr>
          <w:rFonts w:ascii="Verdana" w:hAnsi="Verdana" w:cstheme="minorHAnsi"/>
          <w:sz w:val="22"/>
          <w:szCs w:val="22"/>
        </w:rPr>
        <w:t xml:space="preserve">making organisations offering </w:t>
      </w:r>
      <w:r w:rsidR="0068703B">
        <w:rPr>
          <w:rFonts w:ascii="Verdana" w:hAnsi="Verdana" w:cstheme="minorHAnsi"/>
          <w:sz w:val="22"/>
          <w:szCs w:val="22"/>
        </w:rPr>
        <w:t xml:space="preserve">cheaper </w:t>
      </w:r>
      <w:r w:rsidRPr="00690128">
        <w:rPr>
          <w:rFonts w:ascii="Verdana" w:hAnsi="Verdana" w:cstheme="minorHAnsi"/>
          <w:sz w:val="22"/>
          <w:szCs w:val="22"/>
        </w:rPr>
        <w:t>services</w:t>
      </w:r>
      <w:r w:rsidR="000B4B02">
        <w:rPr>
          <w:rFonts w:ascii="Verdana" w:hAnsi="Verdana" w:cstheme="minorHAnsi"/>
          <w:sz w:val="22"/>
          <w:szCs w:val="22"/>
        </w:rPr>
        <w:t>.</w:t>
      </w:r>
    </w:p>
    <w:p w14:paraId="18454913" w14:textId="0BE3CA33" w:rsidR="000E30C1" w:rsidRPr="00690128" w:rsidRDefault="000E30C1" w:rsidP="007754BF">
      <w:pPr>
        <w:pStyle w:val="ListParagraph"/>
        <w:widowControl/>
        <w:numPr>
          <w:ilvl w:val="0"/>
          <w:numId w:val="5"/>
        </w:numPr>
        <w:suppressAutoHyphens w:val="0"/>
        <w:spacing w:before="0" w:after="0" w:line="240" w:lineRule="auto"/>
        <w:rPr>
          <w:rFonts w:ascii="Verdana" w:hAnsi="Verdana" w:cstheme="minorHAnsi"/>
          <w:sz w:val="22"/>
          <w:szCs w:val="22"/>
        </w:rPr>
      </w:pPr>
      <w:r w:rsidRPr="00690128">
        <w:rPr>
          <w:rFonts w:ascii="Verdana" w:hAnsi="Verdana" w:cstheme="minorHAnsi"/>
          <w:sz w:val="22"/>
          <w:szCs w:val="22"/>
        </w:rPr>
        <w:t>lower discretionary income available for charged-for services as changes in welfare benefits have impacted household incomes</w:t>
      </w:r>
      <w:r w:rsidR="000B4B02">
        <w:rPr>
          <w:rFonts w:ascii="Verdana" w:hAnsi="Verdana" w:cstheme="minorHAnsi"/>
          <w:sz w:val="22"/>
          <w:szCs w:val="22"/>
        </w:rPr>
        <w:t>.</w:t>
      </w:r>
    </w:p>
    <w:p w14:paraId="35111CC5" w14:textId="731F3CEB" w:rsidR="000E30C1" w:rsidRPr="00690128" w:rsidRDefault="000E30C1" w:rsidP="007754BF">
      <w:pPr>
        <w:pStyle w:val="ListParagraph"/>
        <w:widowControl/>
        <w:numPr>
          <w:ilvl w:val="0"/>
          <w:numId w:val="5"/>
        </w:numPr>
        <w:suppressAutoHyphens w:val="0"/>
        <w:spacing w:before="0" w:after="0" w:line="240" w:lineRule="auto"/>
        <w:rPr>
          <w:rFonts w:ascii="Verdana" w:hAnsi="Verdana" w:cstheme="minorHAnsi"/>
          <w:sz w:val="22"/>
          <w:szCs w:val="22"/>
        </w:rPr>
      </w:pPr>
      <w:r w:rsidRPr="00690128">
        <w:rPr>
          <w:rFonts w:ascii="Verdana" w:hAnsi="Verdana" w:cstheme="minorHAnsi"/>
          <w:sz w:val="22"/>
          <w:szCs w:val="22"/>
        </w:rPr>
        <w:t xml:space="preserve">procurement legislation has resulted in growing use of tendering as </w:t>
      </w:r>
      <w:r w:rsidR="00E84F03" w:rsidRPr="00690128">
        <w:rPr>
          <w:rFonts w:ascii="Verdana" w:hAnsi="Verdana" w:cstheme="minorHAnsi"/>
          <w:sz w:val="22"/>
          <w:szCs w:val="22"/>
        </w:rPr>
        <w:t>opposed</w:t>
      </w:r>
      <w:r w:rsidRPr="00690128">
        <w:rPr>
          <w:rFonts w:ascii="Verdana" w:hAnsi="Verdana" w:cstheme="minorHAnsi"/>
          <w:sz w:val="22"/>
          <w:szCs w:val="22"/>
        </w:rPr>
        <w:t xml:space="preserve"> to use of grant funding.</w:t>
      </w:r>
    </w:p>
    <w:p w14:paraId="6C897440" w14:textId="6CB53B7F" w:rsidR="000E30C1" w:rsidRPr="00690128" w:rsidRDefault="00596EDD" w:rsidP="007754BF">
      <w:pPr>
        <w:pStyle w:val="ListParagraph"/>
        <w:widowControl/>
        <w:numPr>
          <w:ilvl w:val="0"/>
          <w:numId w:val="5"/>
        </w:numPr>
        <w:suppressAutoHyphens w:val="0"/>
        <w:spacing w:before="0" w:after="0" w:line="240" w:lineRule="auto"/>
        <w:rPr>
          <w:rFonts w:ascii="Verdana" w:hAnsi="Verdana" w:cstheme="minorHAnsi"/>
          <w:sz w:val="22"/>
          <w:szCs w:val="22"/>
        </w:rPr>
      </w:pPr>
      <w:r>
        <w:rPr>
          <w:rFonts w:ascii="Verdana" w:hAnsi="Verdana" w:cstheme="minorHAnsi"/>
          <w:sz w:val="22"/>
          <w:szCs w:val="22"/>
        </w:rPr>
        <w:t>i</w:t>
      </w:r>
      <w:r w:rsidR="000E30C1" w:rsidRPr="00690128">
        <w:rPr>
          <w:rFonts w:ascii="Verdana" w:hAnsi="Verdana" w:cstheme="minorHAnsi"/>
          <w:sz w:val="22"/>
          <w:szCs w:val="22"/>
        </w:rPr>
        <w:t xml:space="preserve">ncreased pressure on Adult Social Care </w:t>
      </w:r>
      <w:r w:rsidR="00BC154A">
        <w:rPr>
          <w:rFonts w:ascii="Verdana" w:hAnsi="Verdana" w:cstheme="minorHAnsi"/>
          <w:sz w:val="22"/>
          <w:szCs w:val="22"/>
        </w:rPr>
        <w:t>has</w:t>
      </w:r>
      <w:r w:rsidR="000E30C1" w:rsidRPr="00690128">
        <w:rPr>
          <w:rFonts w:ascii="Verdana" w:hAnsi="Verdana" w:cstheme="minorHAnsi"/>
          <w:sz w:val="22"/>
          <w:szCs w:val="22"/>
        </w:rPr>
        <w:t xml:space="preserve"> resulted in reduced budgets for delivery of services.</w:t>
      </w:r>
    </w:p>
    <w:p w14:paraId="703DAE6A" w14:textId="7E7E9D75" w:rsidR="000E30C1" w:rsidRPr="00690128" w:rsidRDefault="00596EDD" w:rsidP="007754BF">
      <w:pPr>
        <w:pStyle w:val="ListParagraph"/>
        <w:widowControl/>
        <w:numPr>
          <w:ilvl w:val="0"/>
          <w:numId w:val="5"/>
        </w:numPr>
        <w:suppressAutoHyphens w:val="0"/>
        <w:spacing w:before="0" w:after="0" w:line="240" w:lineRule="auto"/>
        <w:rPr>
          <w:rFonts w:ascii="Verdana" w:hAnsi="Verdana" w:cstheme="minorHAnsi"/>
          <w:sz w:val="22"/>
          <w:szCs w:val="22"/>
        </w:rPr>
      </w:pPr>
      <w:r>
        <w:rPr>
          <w:rFonts w:ascii="Verdana" w:hAnsi="Verdana" w:cstheme="minorHAnsi"/>
          <w:sz w:val="22"/>
          <w:szCs w:val="22"/>
        </w:rPr>
        <w:lastRenderedPageBreak/>
        <w:t>s</w:t>
      </w:r>
      <w:r w:rsidR="000E30C1" w:rsidRPr="00690128">
        <w:rPr>
          <w:rFonts w:ascii="Verdana" w:hAnsi="Verdana" w:cstheme="minorHAnsi"/>
          <w:sz w:val="22"/>
          <w:szCs w:val="22"/>
        </w:rPr>
        <w:t>hift from outputs to outcomes to ensure the customer journey as the main focus.</w:t>
      </w:r>
    </w:p>
    <w:p w14:paraId="0958F965" w14:textId="6912B469" w:rsidR="000E30C1" w:rsidRPr="00690128" w:rsidRDefault="00596EDD" w:rsidP="007754BF">
      <w:pPr>
        <w:pStyle w:val="ListParagraph"/>
        <w:widowControl/>
        <w:numPr>
          <w:ilvl w:val="0"/>
          <w:numId w:val="5"/>
        </w:numPr>
        <w:suppressAutoHyphens w:val="0"/>
        <w:spacing w:before="0" w:after="0" w:line="240" w:lineRule="auto"/>
        <w:rPr>
          <w:rFonts w:ascii="Verdana" w:hAnsi="Verdana" w:cstheme="minorHAnsi"/>
          <w:sz w:val="22"/>
          <w:szCs w:val="22"/>
        </w:rPr>
      </w:pPr>
      <w:r>
        <w:rPr>
          <w:rFonts w:ascii="Verdana" w:hAnsi="Verdana" w:cstheme="minorHAnsi"/>
          <w:sz w:val="22"/>
          <w:szCs w:val="22"/>
        </w:rPr>
        <w:t>c</w:t>
      </w:r>
      <w:r w:rsidR="000E30C1" w:rsidRPr="00690128">
        <w:rPr>
          <w:rFonts w:ascii="Verdana" w:hAnsi="Verdana" w:cstheme="minorHAnsi"/>
          <w:sz w:val="22"/>
          <w:szCs w:val="22"/>
        </w:rPr>
        <w:t>hanging public attitude towards charities</w:t>
      </w:r>
    </w:p>
    <w:p w14:paraId="356445EC" w14:textId="3CD0C34B" w:rsidR="000E30C1" w:rsidRPr="00690128" w:rsidRDefault="00596EDD" w:rsidP="007754BF">
      <w:pPr>
        <w:pStyle w:val="ListParagraph"/>
        <w:widowControl/>
        <w:numPr>
          <w:ilvl w:val="0"/>
          <w:numId w:val="5"/>
        </w:numPr>
        <w:suppressAutoHyphens w:val="0"/>
        <w:spacing w:before="0" w:after="0" w:line="240" w:lineRule="auto"/>
        <w:rPr>
          <w:rFonts w:ascii="Verdana" w:hAnsi="Verdana" w:cstheme="minorHAnsi"/>
          <w:sz w:val="22"/>
          <w:szCs w:val="22"/>
        </w:rPr>
      </w:pPr>
      <w:r>
        <w:rPr>
          <w:rFonts w:ascii="Verdana" w:hAnsi="Verdana" w:cstheme="minorHAnsi"/>
          <w:sz w:val="22"/>
          <w:szCs w:val="22"/>
        </w:rPr>
        <w:t>l</w:t>
      </w:r>
      <w:r w:rsidR="000E30C1" w:rsidRPr="00690128">
        <w:rPr>
          <w:rFonts w:ascii="Verdana" w:hAnsi="Verdana" w:cstheme="minorHAnsi"/>
          <w:sz w:val="22"/>
          <w:szCs w:val="22"/>
        </w:rPr>
        <w:t>ocal authorities increasingly looking to grant contracts previous</w:t>
      </w:r>
      <w:r w:rsidR="0068703B">
        <w:rPr>
          <w:rFonts w:ascii="Verdana" w:hAnsi="Verdana" w:cstheme="minorHAnsi"/>
          <w:sz w:val="22"/>
          <w:szCs w:val="22"/>
        </w:rPr>
        <w:t>ly</w:t>
      </w:r>
      <w:r w:rsidR="000E30C1" w:rsidRPr="00690128">
        <w:rPr>
          <w:rFonts w:ascii="Verdana" w:hAnsi="Verdana" w:cstheme="minorHAnsi"/>
          <w:sz w:val="22"/>
          <w:szCs w:val="22"/>
        </w:rPr>
        <w:t xml:space="preserve"> given to local organisations to out of area, and in some cases, profit making organisations</w:t>
      </w:r>
      <w:r w:rsidR="000B4B02">
        <w:rPr>
          <w:rFonts w:ascii="Verdana" w:hAnsi="Verdana" w:cstheme="minorHAnsi"/>
          <w:sz w:val="22"/>
          <w:szCs w:val="22"/>
        </w:rPr>
        <w:t>.</w:t>
      </w:r>
    </w:p>
    <w:p w14:paraId="2FED1F82" w14:textId="77777777" w:rsidR="00E84F03" w:rsidRPr="00E84F03" w:rsidRDefault="00E84F03" w:rsidP="00E84F03">
      <w:pPr>
        <w:spacing w:after="0"/>
        <w:rPr>
          <w:rFonts w:ascii="Verdana" w:hAnsi="Verdana" w:cstheme="minorHAnsi"/>
          <w:sz w:val="10"/>
          <w:szCs w:val="10"/>
        </w:rPr>
      </w:pPr>
    </w:p>
    <w:p w14:paraId="65AA29CB" w14:textId="0DF76E5E" w:rsidR="00931A13" w:rsidRDefault="00CB7DE1" w:rsidP="00931A13">
      <w:pPr>
        <w:spacing w:after="0"/>
        <w:rPr>
          <w:rFonts w:ascii="Verdana" w:hAnsi="Verdana" w:cstheme="minorHAnsi"/>
          <w:sz w:val="22"/>
          <w:szCs w:val="22"/>
        </w:rPr>
      </w:pPr>
      <w:r>
        <w:rPr>
          <w:rFonts w:ascii="Verdana" w:hAnsi="Verdana" w:cstheme="minorHAnsi"/>
          <w:color w:val="262626"/>
          <w:sz w:val="22"/>
          <w:szCs w:val="22"/>
        </w:rPr>
        <w:t>Disability Positive</w:t>
      </w:r>
      <w:r w:rsidR="003426BF">
        <w:rPr>
          <w:rFonts w:ascii="Verdana" w:hAnsi="Verdana" w:cstheme="minorHAnsi"/>
          <w:color w:val="262626"/>
          <w:sz w:val="22"/>
          <w:szCs w:val="22"/>
        </w:rPr>
        <w:t xml:space="preserve">’s market </w:t>
      </w:r>
      <w:r w:rsidR="00DD28B9">
        <w:rPr>
          <w:rFonts w:ascii="Verdana" w:hAnsi="Verdana" w:cstheme="minorHAnsi"/>
          <w:color w:val="262626"/>
          <w:sz w:val="22"/>
          <w:szCs w:val="22"/>
        </w:rPr>
        <w:t xml:space="preserve">consists of </w:t>
      </w:r>
      <w:r w:rsidRPr="00DD28B9">
        <w:rPr>
          <w:rFonts w:ascii="Verdana" w:eastAsiaTheme="minorHAnsi" w:hAnsi="Verdana" w:cstheme="minorHAnsi"/>
          <w:sz w:val="22"/>
          <w:szCs w:val="22"/>
          <w:lang w:eastAsia="en-US"/>
        </w:rPr>
        <w:t>Disabled Adult</w:t>
      </w:r>
      <w:r w:rsidR="00DD28B9" w:rsidRPr="00DD28B9">
        <w:rPr>
          <w:rFonts w:ascii="Verdana" w:eastAsiaTheme="minorHAnsi" w:hAnsi="Verdana" w:cstheme="minorHAnsi"/>
          <w:sz w:val="22"/>
          <w:szCs w:val="22"/>
          <w:lang w:eastAsia="en-US"/>
        </w:rPr>
        <w:t>s</w:t>
      </w:r>
      <w:r w:rsidR="00DD28B9">
        <w:rPr>
          <w:rFonts w:ascii="Verdana" w:eastAsiaTheme="minorHAnsi" w:hAnsi="Verdana" w:cstheme="minorHAnsi"/>
          <w:sz w:val="22"/>
          <w:szCs w:val="22"/>
          <w:lang w:eastAsia="en-US"/>
        </w:rPr>
        <w:t xml:space="preserve"> (19+);</w:t>
      </w:r>
      <w:r w:rsidR="00DD28B9" w:rsidRPr="00DD28B9">
        <w:rPr>
          <w:rFonts w:ascii="Verdana" w:eastAsiaTheme="minorHAnsi" w:hAnsi="Verdana" w:cstheme="minorHAnsi"/>
          <w:sz w:val="22"/>
          <w:szCs w:val="22"/>
          <w:lang w:eastAsia="en-US"/>
        </w:rPr>
        <w:t xml:space="preserve"> </w:t>
      </w:r>
      <w:r w:rsidRPr="00DD28B9">
        <w:rPr>
          <w:rFonts w:ascii="Verdana" w:eastAsiaTheme="minorHAnsi" w:hAnsi="Verdana" w:cstheme="minorHAnsi"/>
          <w:sz w:val="22"/>
          <w:szCs w:val="22"/>
          <w:lang w:eastAsia="en-US"/>
        </w:rPr>
        <w:t>Disabled Young People</w:t>
      </w:r>
      <w:r w:rsidR="00DD28B9">
        <w:rPr>
          <w:rFonts w:ascii="Verdana" w:eastAsiaTheme="minorHAnsi" w:hAnsi="Verdana" w:cstheme="minorHAnsi"/>
          <w:sz w:val="22"/>
          <w:szCs w:val="22"/>
          <w:lang w:eastAsia="en-US"/>
        </w:rPr>
        <w:t xml:space="preserve"> (0 -19);</w:t>
      </w:r>
      <w:r w:rsidR="00DD28B9" w:rsidRPr="00DD28B9">
        <w:rPr>
          <w:rFonts w:ascii="Verdana" w:eastAsiaTheme="minorHAnsi" w:hAnsi="Verdana" w:cstheme="minorHAnsi"/>
          <w:sz w:val="22"/>
          <w:szCs w:val="22"/>
          <w:lang w:eastAsia="en-US"/>
        </w:rPr>
        <w:t xml:space="preserve"> </w:t>
      </w:r>
      <w:r w:rsidRPr="00DD28B9">
        <w:rPr>
          <w:rFonts w:ascii="Verdana" w:hAnsi="Verdana" w:cstheme="minorHAnsi"/>
          <w:sz w:val="22"/>
          <w:szCs w:val="22"/>
        </w:rPr>
        <w:t>Carers</w:t>
      </w:r>
      <w:r w:rsidR="00DD28B9">
        <w:rPr>
          <w:rFonts w:ascii="Verdana" w:hAnsi="Verdana" w:cstheme="minorHAnsi"/>
          <w:sz w:val="22"/>
          <w:szCs w:val="22"/>
        </w:rPr>
        <w:t>;</w:t>
      </w:r>
      <w:r w:rsidR="00DD28B9" w:rsidRPr="00DD28B9">
        <w:rPr>
          <w:rFonts w:ascii="Verdana" w:hAnsi="Verdana" w:cstheme="minorHAnsi"/>
          <w:sz w:val="22"/>
          <w:szCs w:val="22"/>
        </w:rPr>
        <w:t xml:space="preserve"> </w:t>
      </w:r>
      <w:r w:rsidRPr="00DD28B9">
        <w:rPr>
          <w:rFonts w:ascii="Verdana" w:hAnsi="Verdana" w:cstheme="minorHAnsi"/>
          <w:sz w:val="22"/>
          <w:szCs w:val="22"/>
        </w:rPr>
        <w:t xml:space="preserve">Local Authorities </w:t>
      </w:r>
      <w:r w:rsidR="00DD28B9" w:rsidRPr="00DD28B9">
        <w:rPr>
          <w:rFonts w:ascii="Verdana" w:hAnsi="Verdana" w:cstheme="minorHAnsi"/>
          <w:sz w:val="22"/>
          <w:szCs w:val="22"/>
        </w:rPr>
        <w:t>including relevant Commissioning</w:t>
      </w:r>
      <w:r w:rsidR="00DD28B9">
        <w:rPr>
          <w:rFonts w:ascii="Verdana" w:hAnsi="Verdana" w:cstheme="minorHAnsi"/>
          <w:sz w:val="22"/>
          <w:szCs w:val="22"/>
        </w:rPr>
        <w:t xml:space="preserve"> leads,</w:t>
      </w:r>
      <w:r w:rsidR="00DD28B9" w:rsidRPr="00DD28B9">
        <w:rPr>
          <w:rFonts w:ascii="Verdana" w:hAnsi="Verdana" w:cstheme="minorHAnsi"/>
          <w:sz w:val="22"/>
          <w:szCs w:val="22"/>
        </w:rPr>
        <w:t xml:space="preserve"> </w:t>
      </w:r>
      <w:r w:rsidR="00DD28B9">
        <w:rPr>
          <w:rFonts w:ascii="Verdana" w:hAnsi="Verdana" w:cstheme="minorHAnsi"/>
          <w:sz w:val="22"/>
          <w:szCs w:val="22"/>
        </w:rPr>
        <w:t>Social Care Workers</w:t>
      </w:r>
      <w:r w:rsidR="00DD28B9" w:rsidRPr="00DD28B9">
        <w:rPr>
          <w:rFonts w:ascii="Verdana" w:hAnsi="Verdana" w:cstheme="minorHAnsi"/>
          <w:sz w:val="22"/>
          <w:szCs w:val="22"/>
        </w:rPr>
        <w:t xml:space="preserve">, </w:t>
      </w:r>
      <w:r w:rsidRPr="00DD28B9">
        <w:rPr>
          <w:rFonts w:ascii="Verdana" w:hAnsi="Verdana" w:cstheme="minorHAnsi"/>
          <w:sz w:val="22"/>
          <w:szCs w:val="22"/>
        </w:rPr>
        <w:t>Councillors and relevant Portfolio Holders</w:t>
      </w:r>
      <w:r w:rsidR="00DD28B9">
        <w:rPr>
          <w:rFonts w:ascii="Verdana" w:hAnsi="Verdana" w:cstheme="minorHAnsi"/>
          <w:sz w:val="22"/>
          <w:szCs w:val="22"/>
        </w:rPr>
        <w:t>; I</w:t>
      </w:r>
      <w:r w:rsidRPr="00DD28B9">
        <w:rPr>
          <w:rFonts w:ascii="Verdana" w:hAnsi="Verdana" w:cstheme="minorHAnsi"/>
          <w:sz w:val="22"/>
          <w:szCs w:val="22"/>
        </w:rPr>
        <w:t>ntegrated Care Partnership</w:t>
      </w:r>
      <w:r w:rsidR="00DD28B9">
        <w:rPr>
          <w:rFonts w:ascii="Verdana" w:hAnsi="Verdana" w:cstheme="minorHAnsi"/>
          <w:sz w:val="22"/>
          <w:szCs w:val="22"/>
        </w:rPr>
        <w:t xml:space="preserve">s </w:t>
      </w:r>
      <w:r w:rsidRPr="00DD28B9">
        <w:rPr>
          <w:rFonts w:ascii="Verdana" w:hAnsi="Verdana" w:cstheme="minorHAnsi"/>
          <w:sz w:val="22"/>
          <w:szCs w:val="22"/>
        </w:rPr>
        <w:t xml:space="preserve">including </w:t>
      </w:r>
      <w:r w:rsidR="00DD28B9">
        <w:rPr>
          <w:rFonts w:ascii="Verdana" w:hAnsi="Verdana" w:cstheme="minorHAnsi"/>
          <w:sz w:val="22"/>
          <w:szCs w:val="22"/>
        </w:rPr>
        <w:t>Commissioning leads</w:t>
      </w:r>
      <w:r w:rsidRPr="00DD28B9">
        <w:rPr>
          <w:rFonts w:ascii="Verdana" w:hAnsi="Verdana" w:cstheme="minorHAnsi"/>
          <w:sz w:val="22"/>
          <w:szCs w:val="22"/>
        </w:rPr>
        <w:t xml:space="preserve"> for Personal Health Budgets, Wellbeing and Prevention</w:t>
      </w:r>
      <w:r w:rsidR="00DD28B9">
        <w:rPr>
          <w:rFonts w:ascii="Verdana" w:hAnsi="Verdana" w:cstheme="minorHAnsi"/>
          <w:sz w:val="22"/>
          <w:szCs w:val="22"/>
        </w:rPr>
        <w:t xml:space="preserve"> </w:t>
      </w:r>
      <w:r w:rsidR="00DD28B9" w:rsidRPr="00DD28B9">
        <w:rPr>
          <w:rFonts w:ascii="Verdana" w:hAnsi="Verdana" w:cstheme="minorHAnsi"/>
          <w:color w:val="262626"/>
          <w:sz w:val="22"/>
          <w:szCs w:val="22"/>
        </w:rPr>
        <w:t xml:space="preserve">and Health workers; </w:t>
      </w:r>
      <w:r w:rsidR="00DD28B9" w:rsidRPr="008D2E26">
        <w:rPr>
          <w:rFonts w:ascii="Verdana" w:hAnsi="Verdana" w:cstheme="minorHAnsi"/>
          <w:sz w:val="22"/>
          <w:szCs w:val="22"/>
        </w:rPr>
        <w:t>P</w:t>
      </w:r>
      <w:r w:rsidRPr="008D2E26">
        <w:rPr>
          <w:rFonts w:ascii="Verdana" w:hAnsi="Verdana" w:cstheme="minorHAnsi"/>
          <w:sz w:val="22"/>
          <w:szCs w:val="22"/>
        </w:rPr>
        <w:t>olicy Makers including local MPs, the Disability Unit of the Cabinet Office and the Minister for Disabled People, Health and Work</w:t>
      </w:r>
      <w:r w:rsidR="00DD28B9" w:rsidRPr="008D2E26">
        <w:rPr>
          <w:rFonts w:ascii="Verdana" w:hAnsi="Verdana" w:cstheme="minorHAnsi"/>
          <w:sz w:val="22"/>
          <w:szCs w:val="22"/>
        </w:rPr>
        <w:t>; other businesses and sectors and of course, Company staff.</w:t>
      </w:r>
      <w:r w:rsidR="00931A13" w:rsidRPr="008D2E26">
        <w:rPr>
          <w:rFonts w:ascii="Verdana" w:hAnsi="Verdana" w:cstheme="minorHAnsi"/>
          <w:sz w:val="22"/>
          <w:szCs w:val="22"/>
        </w:rPr>
        <w:t xml:space="preserve"> Disability Positive </w:t>
      </w:r>
      <w:r w:rsidR="00931A13">
        <w:rPr>
          <w:rFonts w:ascii="Verdana" w:hAnsi="Verdana" w:cstheme="minorHAnsi"/>
          <w:sz w:val="22"/>
          <w:szCs w:val="22"/>
        </w:rPr>
        <w:t>has established a strong base of loyal customers who want the independent, person-centred and peer support approach.  Provided the Company meets the needs of disabled people and is well-located, a successful charitable business can be built.</w:t>
      </w:r>
    </w:p>
    <w:p w14:paraId="5697DA53" w14:textId="4C123F57" w:rsidR="00CB7DE1" w:rsidRPr="0075299E" w:rsidRDefault="00CB7DE1" w:rsidP="00E84F03">
      <w:pPr>
        <w:pStyle w:val="NormalWeb"/>
        <w:shd w:val="clear" w:color="auto" w:fill="FFFFFF"/>
        <w:spacing w:before="0" w:beforeAutospacing="0" w:after="0" w:afterAutospacing="0"/>
        <w:rPr>
          <w:rFonts w:ascii="Verdana" w:hAnsi="Verdana" w:cstheme="minorHAnsi"/>
          <w:color w:val="262626"/>
          <w:sz w:val="22"/>
          <w:szCs w:val="22"/>
        </w:rPr>
      </w:pPr>
    </w:p>
    <w:p w14:paraId="0F006933" w14:textId="73BB5AE9" w:rsidR="0041104C" w:rsidRPr="00690128" w:rsidRDefault="003B74E6" w:rsidP="0041104C">
      <w:pPr>
        <w:rPr>
          <w:rFonts w:ascii="Verdana" w:hAnsi="Verdana" w:cstheme="minorHAnsi"/>
          <w:sz w:val="22"/>
          <w:szCs w:val="22"/>
        </w:rPr>
      </w:pPr>
      <w:r>
        <w:rPr>
          <w:rFonts w:ascii="Verdana" w:hAnsi="Verdana" w:cstheme="minorHAnsi"/>
          <w:sz w:val="22"/>
          <w:szCs w:val="22"/>
        </w:rPr>
        <w:t>Table 1 below shows how Disability Positive addresses the needs of</w:t>
      </w:r>
      <w:r w:rsidR="004F7445">
        <w:rPr>
          <w:rFonts w:ascii="Verdana" w:hAnsi="Verdana" w:cstheme="minorHAnsi"/>
          <w:sz w:val="22"/>
          <w:szCs w:val="22"/>
        </w:rPr>
        <w:t xml:space="preserve"> primary</w:t>
      </w:r>
      <w:r>
        <w:rPr>
          <w:rFonts w:ascii="Verdana" w:hAnsi="Verdana" w:cstheme="minorHAnsi"/>
          <w:sz w:val="22"/>
          <w:szCs w:val="22"/>
        </w:rPr>
        <w:t xml:space="preserve"> targeted customer segments</w:t>
      </w:r>
      <w:r w:rsidR="0041104C">
        <w:rPr>
          <w:rFonts w:ascii="Verdana" w:hAnsi="Verdana" w:cstheme="minorHAnsi"/>
          <w:sz w:val="22"/>
          <w:szCs w:val="22"/>
        </w:rPr>
        <w:t xml:space="preserve"> that can </w:t>
      </w:r>
      <w:r w:rsidR="0041104C" w:rsidRPr="00690128">
        <w:rPr>
          <w:rFonts w:ascii="Verdana" w:hAnsi="Verdana" w:cstheme="minorHAnsi"/>
          <w:sz w:val="22"/>
          <w:szCs w:val="22"/>
        </w:rPr>
        <w:t xml:space="preserve">enable it to attract relevant clientele through careful promotion. </w:t>
      </w:r>
    </w:p>
    <w:p w14:paraId="05EDE427" w14:textId="39C2169E" w:rsidR="003B74E6" w:rsidRDefault="003B74E6" w:rsidP="003B74E6">
      <w:pPr>
        <w:spacing w:after="0"/>
        <w:rPr>
          <w:rFonts w:ascii="Verdana" w:hAnsi="Verdana" w:cs="Arial"/>
          <w:i/>
          <w:iCs/>
          <w:sz w:val="20"/>
          <w:szCs w:val="18"/>
        </w:rPr>
      </w:pPr>
      <w:r w:rsidRPr="00D36268">
        <w:rPr>
          <w:rFonts w:ascii="Verdana" w:hAnsi="Verdana" w:cs="Arial"/>
          <w:i/>
          <w:iCs/>
          <w:sz w:val="20"/>
          <w:szCs w:val="18"/>
        </w:rPr>
        <w:t>Table 1: Segment Needs and corresponding benefits of Disability Positive</w:t>
      </w:r>
    </w:p>
    <w:p w14:paraId="140F155C" w14:textId="77777777" w:rsidR="00471897" w:rsidRPr="00D36268" w:rsidRDefault="00471897" w:rsidP="003B74E6">
      <w:pPr>
        <w:spacing w:after="0"/>
        <w:rPr>
          <w:rFonts w:ascii="Verdana" w:hAnsi="Verdana" w:cs="Arial"/>
          <w:i/>
          <w:iCs/>
          <w:sz w:val="20"/>
          <w:szCs w:val="18"/>
        </w:rPr>
      </w:pPr>
    </w:p>
    <w:p w14:paraId="1256589B" w14:textId="77777777" w:rsidR="003B74E6" w:rsidRPr="00D36268" w:rsidRDefault="003B74E6" w:rsidP="003B74E6">
      <w:pPr>
        <w:spacing w:after="0"/>
        <w:rPr>
          <w:rFonts w:ascii="Verdana" w:hAnsi="Verdana"/>
          <w:sz w:val="10"/>
          <w:szCs w:val="10"/>
        </w:rPr>
      </w:pPr>
    </w:p>
    <w:tbl>
      <w:tblPr>
        <w:tblStyle w:val="TableGrid"/>
        <w:tblW w:w="10059" w:type="dxa"/>
        <w:tblLayout w:type="fixed"/>
        <w:tblLook w:val="04A0" w:firstRow="1" w:lastRow="0" w:firstColumn="1" w:lastColumn="0" w:noHBand="0" w:noVBand="1"/>
      </w:tblPr>
      <w:tblGrid>
        <w:gridCol w:w="1555"/>
        <w:gridCol w:w="3685"/>
        <w:gridCol w:w="4819"/>
      </w:tblGrid>
      <w:tr w:rsidR="00E84F03" w:rsidRPr="00564DB7" w14:paraId="2964B2B9" w14:textId="77777777" w:rsidTr="00887039">
        <w:tc>
          <w:tcPr>
            <w:tcW w:w="1555" w:type="dxa"/>
            <w:tcBorders>
              <w:top w:val="single" w:sz="4" w:space="0" w:color="auto"/>
              <w:left w:val="single" w:sz="4" w:space="0" w:color="auto"/>
              <w:bottom w:val="single" w:sz="4" w:space="0" w:color="auto"/>
              <w:right w:val="single" w:sz="4" w:space="0" w:color="auto"/>
            </w:tcBorders>
            <w:shd w:val="clear" w:color="auto" w:fill="DBD5EC"/>
            <w:hideMark/>
          </w:tcPr>
          <w:p w14:paraId="1591DAC6" w14:textId="726E1B56" w:rsidR="003B74E6" w:rsidRPr="00564DB7" w:rsidRDefault="003B74E6">
            <w:pPr>
              <w:spacing w:after="0"/>
              <w:jc w:val="center"/>
              <w:rPr>
                <w:rFonts w:ascii="Verdana" w:hAnsi="Verdana"/>
                <w:b/>
                <w:bCs/>
                <w:sz w:val="21"/>
              </w:rPr>
            </w:pPr>
            <w:r w:rsidRPr="00564DB7">
              <w:rPr>
                <w:rFonts w:ascii="Verdana" w:hAnsi="Verdana"/>
                <w:b/>
                <w:bCs/>
                <w:sz w:val="21"/>
              </w:rPr>
              <w:t>Targeted Segment</w:t>
            </w:r>
          </w:p>
        </w:tc>
        <w:tc>
          <w:tcPr>
            <w:tcW w:w="3685" w:type="dxa"/>
            <w:tcBorders>
              <w:top w:val="single" w:sz="4" w:space="0" w:color="auto"/>
              <w:left w:val="single" w:sz="4" w:space="0" w:color="auto"/>
              <w:bottom w:val="single" w:sz="4" w:space="0" w:color="auto"/>
              <w:right w:val="single" w:sz="4" w:space="0" w:color="auto"/>
            </w:tcBorders>
            <w:shd w:val="clear" w:color="auto" w:fill="DBD5EC"/>
            <w:hideMark/>
          </w:tcPr>
          <w:p w14:paraId="178294B4" w14:textId="2DBCBCDB" w:rsidR="003B74E6" w:rsidRPr="00564DB7" w:rsidRDefault="003B74E6">
            <w:pPr>
              <w:spacing w:after="0"/>
              <w:jc w:val="center"/>
              <w:rPr>
                <w:rFonts w:ascii="Verdana" w:hAnsi="Verdana"/>
                <w:b/>
                <w:bCs/>
                <w:sz w:val="21"/>
              </w:rPr>
            </w:pPr>
            <w:r w:rsidRPr="00564DB7">
              <w:rPr>
                <w:rFonts w:ascii="Verdana" w:hAnsi="Verdana"/>
                <w:b/>
                <w:bCs/>
                <w:sz w:val="21"/>
              </w:rPr>
              <w:t>Customer Need</w:t>
            </w:r>
          </w:p>
        </w:tc>
        <w:tc>
          <w:tcPr>
            <w:tcW w:w="4819" w:type="dxa"/>
            <w:tcBorders>
              <w:top w:val="single" w:sz="4" w:space="0" w:color="auto"/>
              <w:left w:val="single" w:sz="4" w:space="0" w:color="auto"/>
              <w:bottom w:val="single" w:sz="4" w:space="0" w:color="auto"/>
              <w:right w:val="single" w:sz="4" w:space="0" w:color="auto"/>
            </w:tcBorders>
            <w:shd w:val="clear" w:color="auto" w:fill="DBD5EC"/>
            <w:hideMark/>
          </w:tcPr>
          <w:p w14:paraId="078F8EC4" w14:textId="11208B40" w:rsidR="003B74E6" w:rsidRPr="00564DB7" w:rsidRDefault="003B74E6" w:rsidP="004A5716">
            <w:pPr>
              <w:spacing w:after="0"/>
              <w:ind w:firstLine="120"/>
              <w:jc w:val="center"/>
              <w:rPr>
                <w:rFonts w:ascii="Verdana" w:hAnsi="Verdana"/>
                <w:b/>
                <w:bCs/>
                <w:sz w:val="21"/>
              </w:rPr>
            </w:pPr>
            <w:r w:rsidRPr="00564DB7">
              <w:rPr>
                <w:rFonts w:ascii="Verdana" w:hAnsi="Verdana"/>
                <w:b/>
                <w:bCs/>
                <w:sz w:val="21"/>
              </w:rPr>
              <w:t>Corresponding Benefits</w:t>
            </w:r>
          </w:p>
        </w:tc>
      </w:tr>
      <w:tr w:rsidR="00E84F03" w:rsidRPr="00564DB7" w14:paraId="2050C233" w14:textId="77777777" w:rsidTr="00471897">
        <w:trPr>
          <w:trHeight w:val="1120"/>
        </w:trPr>
        <w:tc>
          <w:tcPr>
            <w:tcW w:w="1555" w:type="dxa"/>
            <w:tcBorders>
              <w:top w:val="single" w:sz="4" w:space="0" w:color="auto"/>
              <w:left w:val="single" w:sz="4" w:space="0" w:color="auto"/>
              <w:bottom w:val="single" w:sz="4" w:space="0" w:color="auto"/>
              <w:right w:val="single" w:sz="4" w:space="0" w:color="auto"/>
            </w:tcBorders>
            <w:hideMark/>
          </w:tcPr>
          <w:p w14:paraId="545A8A52" w14:textId="77777777" w:rsidR="00E84F03" w:rsidRPr="00564DB7" w:rsidRDefault="00E84F03" w:rsidP="004A5716">
            <w:pPr>
              <w:spacing w:after="0"/>
              <w:rPr>
                <w:rFonts w:ascii="Verdana" w:hAnsi="Verdana"/>
                <w:sz w:val="21"/>
              </w:rPr>
            </w:pPr>
          </w:p>
          <w:p w14:paraId="36DB89E3" w14:textId="77777777" w:rsidR="00E84F03" w:rsidRPr="00564DB7" w:rsidRDefault="00E84F03" w:rsidP="004A5716">
            <w:pPr>
              <w:spacing w:after="0"/>
              <w:rPr>
                <w:rFonts w:ascii="Verdana" w:hAnsi="Verdana"/>
                <w:sz w:val="21"/>
              </w:rPr>
            </w:pPr>
          </w:p>
          <w:p w14:paraId="4B241533" w14:textId="77777777" w:rsidR="00E84F03" w:rsidRPr="00564DB7" w:rsidRDefault="00E84F03" w:rsidP="004A5716">
            <w:pPr>
              <w:spacing w:after="0"/>
              <w:rPr>
                <w:rFonts w:ascii="Verdana" w:hAnsi="Verdana"/>
                <w:sz w:val="21"/>
              </w:rPr>
            </w:pPr>
          </w:p>
          <w:p w14:paraId="4DD4B288" w14:textId="77777777" w:rsidR="00E84F03" w:rsidRPr="00564DB7" w:rsidRDefault="00E84F03" w:rsidP="004A5716">
            <w:pPr>
              <w:spacing w:after="0"/>
              <w:rPr>
                <w:rFonts w:ascii="Verdana" w:hAnsi="Verdana"/>
                <w:sz w:val="21"/>
              </w:rPr>
            </w:pPr>
          </w:p>
          <w:p w14:paraId="058FF755" w14:textId="7F103611" w:rsidR="003426BF" w:rsidRPr="00564DB7" w:rsidRDefault="003426BF" w:rsidP="004A5716">
            <w:pPr>
              <w:spacing w:after="0"/>
              <w:rPr>
                <w:rFonts w:ascii="Verdana" w:hAnsi="Verdana"/>
                <w:sz w:val="21"/>
              </w:rPr>
            </w:pPr>
          </w:p>
          <w:p w14:paraId="17291B8E" w14:textId="1A365224" w:rsidR="003426BF" w:rsidRPr="00564DB7" w:rsidRDefault="003426BF" w:rsidP="004A5716">
            <w:pPr>
              <w:spacing w:after="0"/>
              <w:rPr>
                <w:rFonts w:ascii="Verdana" w:hAnsi="Verdana"/>
                <w:sz w:val="21"/>
              </w:rPr>
            </w:pPr>
          </w:p>
        </w:tc>
        <w:tc>
          <w:tcPr>
            <w:tcW w:w="3685" w:type="dxa"/>
            <w:tcBorders>
              <w:top w:val="single" w:sz="4" w:space="0" w:color="auto"/>
              <w:left w:val="single" w:sz="4" w:space="0" w:color="auto"/>
              <w:bottom w:val="single" w:sz="4" w:space="0" w:color="auto"/>
              <w:right w:val="single" w:sz="4" w:space="0" w:color="auto"/>
            </w:tcBorders>
          </w:tcPr>
          <w:p w14:paraId="1F12E0D8" w14:textId="34DC931B" w:rsidR="003426BF" w:rsidRPr="00564DB7" w:rsidRDefault="003426BF" w:rsidP="00471897">
            <w:pPr>
              <w:pStyle w:val="ListParagraph"/>
              <w:spacing w:after="0"/>
              <w:ind w:left="315" w:right="27"/>
              <w:rPr>
                <w:rFonts w:ascii="Verdana" w:eastAsiaTheme="minorHAnsi" w:hAnsi="Verdana" w:cstheme="minorBidi"/>
                <w:sz w:val="21"/>
                <w:lang w:eastAsia="en-US"/>
              </w:rPr>
            </w:pPr>
          </w:p>
        </w:tc>
        <w:tc>
          <w:tcPr>
            <w:tcW w:w="4819" w:type="dxa"/>
            <w:tcBorders>
              <w:top w:val="single" w:sz="4" w:space="0" w:color="auto"/>
              <w:left w:val="single" w:sz="4" w:space="0" w:color="auto"/>
              <w:bottom w:val="single" w:sz="4" w:space="0" w:color="auto"/>
              <w:right w:val="single" w:sz="4" w:space="0" w:color="auto"/>
            </w:tcBorders>
          </w:tcPr>
          <w:p w14:paraId="3248722C" w14:textId="0D04471B" w:rsidR="00CA1B17" w:rsidRPr="00564DB7" w:rsidRDefault="00CA1B17" w:rsidP="00471897">
            <w:pPr>
              <w:pStyle w:val="ListParagraph"/>
              <w:spacing w:after="0"/>
              <w:ind w:left="334"/>
              <w:rPr>
                <w:rFonts w:ascii="Verdana" w:eastAsiaTheme="minorHAnsi" w:hAnsi="Verdana" w:cstheme="minorBidi"/>
                <w:sz w:val="21"/>
                <w:lang w:eastAsia="en-US"/>
              </w:rPr>
            </w:pPr>
          </w:p>
        </w:tc>
      </w:tr>
    </w:tbl>
    <w:p w14:paraId="52BD36B8" w14:textId="77777777" w:rsidR="00564DB7" w:rsidRDefault="00564DB7" w:rsidP="00596EDD">
      <w:pPr>
        <w:spacing w:after="0" w:line="240" w:lineRule="auto"/>
        <w:rPr>
          <w:rFonts w:ascii="Verdana" w:hAnsi="Verdana" w:cs="Arial"/>
          <w:b/>
          <w:bCs/>
          <w:szCs w:val="24"/>
        </w:rPr>
      </w:pPr>
    </w:p>
    <w:p w14:paraId="6DF1E336" w14:textId="77777777" w:rsidR="00564DB7" w:rsidRDefault="00564DB7" w:rsidP="00596EDD">
      <w:pPr>
        <w:spacing w:after="0" w:line="240" w:lineRule="auto"/>
        <w:rPr>
          <w:rFonts w:ascii="Verdana" w:hAnsi="Verdana" w:cs="Arial"/>
          <w:b/>
          <w:bCs/>
          <w:szCs w:val="24"/>
        </w:rPr>
      </w:pPr>
    </w:p>
    <w:p w14:paraId="79AC7C8F" w14:textId="121C8176" w:rsidR="007754BF" w:rsidRDefault="007754BF" w:rsidP="00596EDD">
      <w:pPr>
        <w:spacing w:after="0" w:line="240" w:lineRule="auto"/>
        <w:rPr>
          <w:rFonts w:ascii="Verdana" w:hAnsi="Verdana" w:cs="Arial"/>
          <w:b/>
          <w:bCs/>
          <w:szCs w:val="24"/>
        </w:rPr>
      </w:pPr>
    </w:p>
    <w:p w14:paraId="6A9F5598" w14:textId="77777777" w:rsidR="00D840F5" w:rsidRDefault="00D840F5" w:rsidP="00596EDD">
      <w:pPr>
        <w:spacing w:after="0" w:line="240" w:lineRule="auto"/>
        <w:rPr>
          <w:rFonts w:ascii="Verdana" w:hAnsi="Verdana" w:cs="Arial"/>
          <w:b/>
          <w:bCs/>
          <w:szCs w:val="24"/>
        </w:rPr>
      </w:pPr>
    </w:p>
    <w:p w14:paraId="4BF18645" w14:textId="77777777" w:rsidR="00471897" w:rsidRDefault="00471897" w:rsidP="00596EDD">
      <w:pPr>
        <w:spacing w:after="0" w:line="240" w:lineRule="auto"/>
        <w:rPr>
          <w:rFonts w:ascii="Verdana" w:hAnsi="Verdana" w:cs="Arial"/>
          <w:b/>
          <w:bCs/>
          <w:szCs w:val="24"/>
        </w:rPr>
      </w:pPr>
    </w:p>
    <w:p w14:paraId="5006E809" w14:textId="77777777" w:rsidR="00471897" w:rsidRDefault="00471897" w:rsidP="00596EDD">
      <w:pPr>
        <w:spacing w:after="0" w:line="240" w:lineRule="auto"/>
        <w:rPr>
          <w:rFonts w:ascii="Verdana" w:hAnsi="Verdana" w:cs="Arial"/>
          <w:b/>
          <w:bCs/>
          <w:szCs w:val="24"/>
        </w:rPr>
      </w:pPr>
    </w:p>
    <w:p w14:paraId="49C9D69F" w14:textId="0BB8EA73" w:rsidR="00596EDD" w:rsidRDefault="00B82999" w:rsidP="00596EDD">
      <w:pPr>
        <w:spacing w:after="0" w:line="240" w:lineRule="auto"/>
        <w:rPr>
          <w:rFonts w:ascii="Verdana" w:hAnsi="Verdana" w:cs="Arial"/>
          <w:b/>
          <w:bCs/>
          <w:szCs w:val="24"/>
        </w:rPr>
      </w:pPr>
      <w:r>
        <w:rPr>
          <w:rFonts w:ascii="Verdana" w:hAnsi="Verdana" w:cs="Arial"/>
          <w:b/>
          <w:bCs/>
          <w:szCs w:val="24"/>
        </w:rPr>
        <w:t>Product</w:t>
      </w:r>
      <w:r w:rsidR="00596EDD" w:rsidRPr="001B07FD">
        <w:rPr>
          <w:rFonts w:ascii="Verdana" w:hAnsi="Verdana" w:cs="Arial"/>
          <w:b/>
          <w:bCs/>
          <w:szCs w:val="24"/>
        </w:rPr>
        <w:t xml:space="preserve"> Review</w:t>
      </w:r>
    </w:p>
    <w:p w14:paraId="3620946F" w14:textId="5785FD46" w:rsidR="000B738F" w:rsidRDefault="00F43343" w:rsidP="000B738F">
      <w:pPr>
        <w:spacing w:after="0" w:line="240" w:lineRule="auto"/>
        <w:rPr>
          <w:rFonts w:ascii="Verdana" w:hAnsi="Verdana" w:cs="Verdana"/>
          <w:sz w:val="22"/>
          <w:szCs w:val="22"/>
        </w:rPr>
      </w:pPr>
      <w:r w:rsidRPr="00F43343">
        <w:rPr>
          <w:rFonts w:ascii="Verdana" w:hAnsi="Verdana" w:cs="Arial"/>
          <w:sz w:val="22"/>
          <w:szCs w:val="22"/>
        </w:rPr>
        <w:t xml:space="preserve">Disability Positive </w:t>
      </w:r>
      <w:r w:rsidR="00887039">
        <w:rPr>
          <w:rFonts w:ascii="Verdana" w:hAnsi="Verdana" w:cs="Arial"/>
          <w:sz w:val="22"/>
          <w:szCs w:val="22"/>
        </w:rPr>
        <w:t xml:space="preserve">current </w:t>
      </w:r>
      <w:r w:rsidRPr="00F43343">
        <w:rPr>
          <w:rFonts w:ascii="Verdana" w:hAnsi="Verdana" w:cs="Arial"/>
          <w:sz w:val="22"/>
          <w:szCs w:val="22"/>
        </w:rPr>
        <w:t>services, opportunities and voice</w:t>
      </w:r>
      <w:r w:rsidR="00887039">
        <w:rPr>
          <w:rFonts w:ascii="Verdana" w:hAnsi="Verdana" w:cs="Arial"/>
          <w:sz w:val="22"/>
          <w:szCs w:val="22"/>
        </w:rPr>
        <w:t xml:space="preserve">, set out in </w:t>
      </w:r>
      <w:r w:rsidR="00887039" w:rsidRPr="00887039">
        <w:rPr>
          <w:rFonts w:ascii="Verdana" w:hAnsi="Verdana" w:cs="Arial"/>
          <w:b/>
          <w:bCs/>
          <w:sz w:val="22"/>
          <w:szCs w:val="22"/>
        </w:rPr>
        <w:t>Appendix A</w:t>
      </w:r>
      <w:r w:rsidR="007A495C">
        <w:rPr>
          <w:rFonts w:ascii="Verdana" w:hAnsi="Verdana" w:cs="Arial"/>
          <w:sz w:val="22"/>
          <w:szCs w:val="22"/>
        </w:rPr>
        <w:t xml:space="preserve">. </w:t>
      </w:r>
      <w:r w:rsidR="000B738F">
        <w:rPr>
          <w:rFonts w:ascii="Verdana" w:hAnsi="Verdana" w:cs="Verdana"/>
          <w:sz w:val="22"/>
          <w:szCs w:val="22"/>
        </w:rPr>
        <w:t>These</w:t>
      </w:r>
      <w:r w:rsidR="000B738F" w:rsidRPr="000B738F">
        <w:rPr>
          <w:rFonts w:ascii="Verdana" w:hAnsi="Verdana" w:cs="Verdana"/>
          <w:sz w:val="22"/>
          <w:szCs w:val="22"/>
        </w:rPr>
        <w:t xml:space="preserve"> </w:t>
      </w:r>
      <w:r w:rsidR="00FA30B4">
        <w:rPr>
          <w:rFonts w:ascii="Verdana" w:hAnsi="Verdana" w:cs="Verdana"/>
          <w:sz w:val="22"/>
          <w:szCs w:val="22"/>
        </w:rPr>
        <w:t xml:space="preserve">all </w:t>
      </w:r>
      <w:r w:rsidR="000B738F" w:rsidRPr="000B738F">
        <w:rPr>
          <w:rFonts w:ascii="Verdana" w:hAnsi="Verdana" w:cs="Verdana"/>
          <w:sz w:val="22"/>
          <w:szCs w:val="22"/>
        </w:rPr>
        <w:t xml:space="preserve">offer the following </w:t>
      </w:r>
      <w:r w:rsidR="000B738F">
        <w:rPr>
          <w:rFonts w:ascii="Verdana" w:hAnsi="Verdana" w:cs="Verdana"/>
          <w:sz w:val="22"/>
          <w:szCs w:val="22"/>
        </w:rPr>
        <w:t xml:space="preserve">key </w:t>
      </w:r>
      <w:r w:rsidR="000B738F" w:rsidRPr="000B738F">
        <w:rPr>
          <w:rFonts w:ascii="Verdana" w:hAnsi="Verdana" w:cs="Verdana"/>
          <w:sz w:val="22"/>
          <w:szCs w:val="22"/>
        </w:rPr>
        <w:t>features</w:t>
      </w:r>
      <w:r w:rsidR="00FA30B4">
        <w:rPr>
          <w:rFonts w:ascii="Verdana" w:hAnsi="Verdana" w:cs="Verdana"/>
          <w:sz w:val="22"/>
          <w:szCs w:val="22"/>
        </w:rPr>
        <w:t>:</w:t>
      </w:r>
    </w:p>
    <w:p w14:paraId="722D5CC5" w14:textId="6397F943" w:rsidR="00FA30B4" w:rsidRPr="00CA1B17" w:rsidRDefault="00FA30B4" w:rsidP="00691F17">
      <w:pPr>
        <w:pStyle w:val="ListParagraph"/>
        <w:numPr>
          <w:ilvl w:val="0"/>
          <w:numId w:val="13"/>
        </w:numPr>
        <w:spacing w:before="0" w:after="0" w:line="240" w:lineRule="auto"/>
        <w:ind w:left="425" w:hanging="425"/>
        <w:rPr>
          <w:rFonts w:ascii="Verdana" w:eastAsiaTheme="minorHAnsi" w:hAnsi="Verdana" w:cstheme="minorBidi"/>
          <w:sz w:val="22"/>
          <w:szCs w:val="22"/>
          <w:lang w:eastAsia="en-US"/>
        </w:rPr>
      </w:pPr>
      <w:r w:rsidRPr="00CA1B17">
        <w:rPr>
          <w:rFonts w:ascii="Verdana" w:eastAsiaTheme="minorHAnsi" w:hAnsi="Verdana" w:cstheme="minorBidi"/>
          <w:sz w:val="22"/>
          <w:szCs w:val="22"/>
          <w:lang w:eastAsia="en-US"/>
        </w:rPr>
        <w:t>We ensure services, opportunities and voice are coproduced with disabled people as equal partners in the design, delivery and development of policies and services that affect them “nothing about us, without us”.</w:t>
      </w:r>
    </w:p>
    <w:p w14:paraId="5B2D570D" w14:textId="77777777" w:rsidR="00FA30B4" w:rsidRPr="00CA1B17" w:rsidRDefault="00FA30B4" w:rsidP="00691F17">
      <w:pPr>
        <w:pStyle w:val="ListParagraph"/>
        <w:numPr>
          <w:ilvl w:val="0"/>
          <w:numId w:val="13"/>
        </w:numPr>
        <w:spacing w:before="0" w:after="0" w:line="240" w:lineRule="auto"/>
        <w:ind w:left="425" w:hanging="425"/>
        <w:rPr>
          <w:rFonts w:ascii="Verdana" w:eastAsiaTheme="minorHAnsi" w:hAnsi="Verdana" w:cstheme="minorBidi"/>
          <w:sz w:val="22"/>
          <w:szCs w:val="22"/>
          <w:lang w:eastAsia="en-US"/>
        </w:rPr>
      </w:pPr>
      <w:r w:rsidRPr="00CA1B17">
        <w:rPr>
          <w:rFonts w:ascii="Verdana" w:eastAsiaTheme="minorHAnsi" w:hAnsi="Verdana" w:cstheme="minorBidi"/>
          <w:sz w:val="22"/>
          <w:szCs w:val="22"/>
          <w:lang w:eastAsia="en-US"/>
        </w:rPr>
        <w:t>Public benefit -social objectives to benefit a community, social value generated is reported.</w:t>
      </w:r>
    </w:p>
    <w:p w14:paraId="75717A84" w14:textId="25C35EA2" w:rsidR="00FA30B4" w:rsidRPr="00CA1B17" w:rsidRDefault="00FA30B4" w:rsidP="00691F17">
      <w:pPr>
        <w:pStyle w:val="ListParagraph"/>
        <w:numPr>
          <w:ilvl w:val="0"/>
          <w:numId w:val="13"/>
        </w:numPr>
        <w:spacing w:before="0" w:after="0" w:line="240" w:lineRule="auto"/>
        <w:ind w:left="425" w:hanging="425"/>
        <w:rPr>
          <w:rFonts w:ascii="Verdana" w:eastAsiaTheme="minorHAnsi" w:hAnsi="Verdana" w:cstheme="minorBidi"/>
          <w:sz w:val="22"/>
          <w:szCs w:val="22"/>
          <w:lang w:eastAsia="en-US"/>
        </w:rPr>
      </w:pPr>
      <w:r w:rsidRPr="00CA1B17">
        <w:rPr>
          <w:rFonts w:ascii="Verdana" w:eastAsiaTheme="minorHAnsi" w:hAnsi="Verdana" w:cstheme="minorBidi"/>
          <w:sz w:val="22"/>
          <w:szCs w:val="22"/>
          <w:lang w:eastAsia="en-US"/>
        </w:rPr>
        <w:t xml:space="preserve">We are domain experts with a long history </w:t>
      </w:r>
      <w:r w:rsidR="00CA1B17" w:rsidRPr="00CA1B17">
        <w:rPr>
          <w:rFonts w:ascii="Verdana" w:eastAsiaTheme="minorHAnsi" w:hAnsi="Verdana" w:cstheme="minorBidi"/>
          <w:sz w:val="22"/>
          <w:szCs w:val="22"/>
          <w:lang w:eastAsia="en-US"/>
        </w:rPr>
        <w:t xml:space="preserve">(30 years) </w:t>
      </w:r>
      <w:r w:rsidRPr="00CA1B17">
        <w:rPr>
          <w:rFonts w:ascii="Verdana" w:eastAsiaTheme="minorHAnsi" w:hAnsi="Verdana" w:cstheme="minorBidi"/>
          <w:sz w:val="22"/>
          <w:szCs w:val="22"/>
          <w:lang w:eastAsia="en-US"/>
        </w:rPr>
        <w:t xml:space="preserve">of supporting people to live independently and remove </w:t>
      </w:r>
      <w:r w:rsidR="00CA1B17">
        <w:rPr>
          <w:rFonts w:ascii="Verdana" w:eastAsiaTheme="minorHAnsi" w:hAnsi="Verdana" w:cstheme="minorBidi"/>
          <w:sz w:val="22"/>
          <w:szCs w:val="22"/>
          <w:lang w:eastAsia="en-US"/>
        </w:rPr>
        <w:t xml:space="preserve">the </w:t>
      </w:r>
      <w:r w:rsidR="00CA1B17" w:rsidRPr="00CA1B17">
        <w:rPr>
          <w:rFonts w:ascii="Verdana" w:eastAsiaTheme="minorHAnsi" w:hAnsi="Verdana" w:cstheme="minorBidi"/>
          <w:sz w:val="22"/>
          <w:szCs w:val="22"/>
          <w:lang w:eastAsia="en-US"/>
        </w:rPr>
        <w:t xml:space="preserve">societal barriers that affect them. </w:t>
      </w:r>
    </w:p>
    <w:p w14:paraId="6EC377BD" w14:textId="6B78AC54" w:rsidR="00FA30B4" w:rsidRPr="00CA1B17" w:rsidRDefault="00FA30B4" w:rsidP="00691F17">
      <w:pPr>
        <w:pStyle w:val="ListParagraph"/>
        <w:numPr>
          <w:ilvl w:val="0"/>
          <w:numId w:val="13"/>
        </w:numPr>
        <w:spacing w:before="0" w:after="0" w:line="240" w:lineRule="auto"/>
        <w:ind w:left="425" w:hanging="425"/>
        <w:rPr>
          <w:rFonts w:ascii="Verdana" w:eastAsiaTheme="minorHAnsi" w:hAnsi="Verdana" w:cstheme="minorBidi"/>
          <w:sz w:val="22"/>
          <w:szCs w:val="22"/>
          <w:lang w:eastAsia="en-US"/>
        </w:rPr>
      </w:pPr>
      <w:r w:rsidRPr="00CA1B17">
        <w:rPr>
          <w:rFonts w:ascii="Verdana" w:eastAsiaTheme="minorHAnsi" w:hAnsi="Verdana" w:cstheme="minorBidi"/>
          <w:sz w:val="22"/>
          <w:szCs w:val="22"/>
          <w:lang w:eastAsia="en-US"/>
        </w:rPr>
        <w:t xml:space="preserve">We understand </w:t>
      </w:r>
      <w:r w:rsidR="00CA1B17">
        <w:rPr>
          <w:rFonts w:ascii="Verdana" w:eastAsiaTheme="minorHAnsi" w:hAnsi="Verdana" w:cstheme="minorBidi"/>
          <w:sz w:val="22"/>
          <w:szCs w:val="22"/>
          <w:lang w:eastAsia="en-US"/>
        </w:rPr>
        <w:t>because w</w:t>
      </w:r>
      <w:r w:rsidRPr="00CA1B17">
        <w:rPr>
          <w:rFonts w:ascii="Verdana" w:eastAsiaTheme="minorHAnsi" w:hAnsi="Verdana" w:cstheme="minorBidi"/>
          <w:sz w:val="22"/>
          <w:szCs w:val="22"/>
          <w:lang w:eastAsia="en-US"/>
        </w:rPr>
        <w:t>e know it matters as we have lived experience of disability too. We are a representative organisation of Disabled People</w:t>
      </w:r>
      <w:r w:rsidR="00CA1B17" w:rsidRPr="00CA1B17">
        <w:rPr>
          <w:rFonts w:ascii="Verdana" w:eastAsiaTheme="minorHAnsi" w:hAnsi="Verdana" w:cstheme="minorBidi"/>
          <w:sz w:val="22"/>
          <w:szCs w:val="22"/>
          <w:lang w:eastAsia="en-US"/>
        </w:rPr>
        <w:t>, so we are run by disabled people for disabled people.</w:t>
      </w:r>
      <w:r w:rsidRPr="00CA1B17">
        <w:rPr>
          <w:rFonts w:ascii="Verdana" w:eastAsiaTheme="minorHAnsi" w:hAnsi="Verdana" w:cstheme="minorBidi"/>
          <w:sz w:val="22"/>
          <w:szCs w:val="22"/>
          <w:lang w:eastAsia="en-US"/>
        </w:rPr>
        <w:t xml:space="preserve"> </w:t>
      </w:r>
    </w:p>
    <w:p w14:paraId="5BD57728" w14:textId="2196DC53" w:rsidR="00FA30B4" w:rsidRPr="00CA1B17" w:rsidRDefault="00FA30B4" w:rsidP="00691F17">
      <w:pPr>
        <w:pStyle w:val="ListParagraph"/>
        <w:numPr>
          <w:ilvl w:val="0"/>
          <w:numId w:val="13"/>
        </w:numPr>
        <w:spacing w:before="0" w:after="0" w:line="240" w:lineRule="auto"/>
        <w:ind w:left="425" w:hanging="425"/>
        <w:rPr>
          <w:rFonts w:ascii="Verdana" w:eastAsiaTheme="minorHAnsi" w:hAnsi="Verdana" w:cstheme="minorBidi"/>
          <w:sz w:val="22"/>
          <w:szCs w:val="22"/>
          <w:lang w:eastAsia="en-US"/>
        </w:rPr>
      </w:pPr>
      <w:r w:rsidRPr="00CA1B17">
        <w:rPr>
          <w:rFonts w:ascii="Verdana" w:eastAsiaTheme="minorHAnsi" w:hAnsi="Verdana" w:cstheme="minorBidi"/>
          <w:sz w:val="22"/>
          <w:szCs w:val="22"/>
          <w:lang w:eastAsia="en-US"/>
        </w:rPr>
        <w:t xml:space="preserve">Our services/opportunities and voice enable people to take control of their own lives </w:t>
      </w:r>
      <w:r w:rsidRPr="00CA1B17">
        <w:rPr>
          <w:rFonts w:ascii="Verdana" w:eastAsiaTheme="minorHAnsi" w:hAnsi="Verdana" w:cstheme="minorBidi"/>
          <w:sz w:val="22"/>
          <w:szCs w:val="22"/>
          <w:lang w:eastAsia="en-US"/>
        </w:rPr>
        <w:lastRenderedPageBreak/>
        <w:t>and improve self-confidence, health and wellbeing</w:t>
      </w:r>
      <w:r w:rsidR="00CA1B17" w:rsidRPr="00CA1B17">
        <w:rPr>
          <w:rFonts w:ascii="Verdana" w:eastAsiaTheme="minorHAnsi" w:hAnsi="Verdana" w:cstheme="minorBidi"/>
          <w:sz w:val="22"/>
          <w:szCs w:val="22"/>
          <w:lang w:eastAsia="en-US"/>
        </w:rPr>
        <w:t xml:space="preserve">, self-confidence </w:t>
      </w:r>
      <w:r w:rsidRPr="00CA1B17">
        <w:rPr>
          <w:rFonts w:ascii="Verdana" w:eastAsiaTheme="minorHAnsi" w:hAnsi="Verdana" w:cstheme="minorBidi"/>
          <w:sz w:val="22"/>
          <w:szCs w:val="22"/>
          <w:lang w:eastAsia="en-US"/>
        </w:rPr>
        <w:t>and dignity.</w:t>
      </w:r>
    </w:p>
    <w:p w14:paraId="2EA62DF7" w14:textId="4ED892B8" w:rsidR="00FA30B4" w:rsidRPr="00CA1B17" w:rsidRDefault="00CA1B17" w:rsidP="00691F17">
      <w:pPr>
        <w:pStyle w:val="ListParagraph"/>
        <w:numPr>
          <w:ilvl w:val="0"/>
          <w:numId w:val="13"/>
        </w:numPr>
        <w:spacing w:before="0" w:after="0" w:line="240" w:lineRule="auto"/>
        <w:ind w:left="425" w:hanging="425"/>
        <w:rPr>
          <w:rFonts w:ascii="Verdana" w:hAnsi="Verdana"/>
          <w:sz w:val="22"/>
          <w:szCs w:val="22"/>
        </w:rPr>
      </w:pPr>
      <w:r w:rsidRPr="00CA1B17">
        <w:rPr>
          <w:rFonts w:ascii="Verdana" w:hAnsi="Verdana"/>
          <w:sz w:val="22"/>
          <w:szCs w:val="22"/>
        </w:rPr>
        <w:t>We are a trusted source of information, advice and support.</w:t>
      </w:r>
    </w:p>
    <w:p w14:paraId="68AE330D" w14:textId="28D49C31" w:rsidR="00CA1B17" w:rsidRDefault="00CA1B17" w:rsidP="00691F17">
      <w:pPr>
        <w:pStyle w:val="BasicParagraph"/>
        <w:numPr>
          <w:ilvl w:val="0"/>
          <w:numId w:val="13"/>
        </w:numPr>
        <w:tabs>
          <w:tab w:val="left" w:pos="426"/>
        </w:tabs>
        <w:spacing w:after="0" w:line="240" w:lineRule="auto"/>
        <w:ind w:left="425" w:hanging="425"/>
        <w:rPr>
          <w:rFonts w:ascii="Verdana" w:hAnsi="Verdana"/>
          <w:color w:val="000000" w:themeColor="text1"/>
          <w:sz w:val="22"/>
          <w:szCs w:val="22"/>
        </w:rPr>
      </w:pPr>
      <w:r>
        <w:rPr>
          <w:rFonts w:ascii="Verdana" w:hAnsi="Verdana"/>
          <w:color w:val="000000" w:themeColor="text1"/>
          <w:sz w:val="22"/>
          <w:szCs w:val="22"/>
        </w:rPr>
        <w:t>W</w:t>
      </w:r>
      <w:r w:rsidRPr="00B729BF">
        <w:rPr>
          <w:rFonts w:ascii="Verdana" w:hAnsi="Verdana"/>
          <w:color w:val="000000" w:themeColor="text1"/>
          <w:sz w:val="22"/>
          <w:szCs w:val="22"/>
        </w:rPr>
        <w:t>e love working with others who think like us.</w:t>
      </w:r>
    </w:p>
    <w:p w14:paraId="74613342" w14:textId="23AA8217" w:rsidR="00CA1B17" w:rsidRPr="00B729BF" w:rsidRDefault="00CA1B17" w:rsidP="00691F17">
      <w:pPr>
        <w:pStyle w:val="BasicParagraph"/>
        <w:numPr>
          <w:ilvl w:val="0"/>
          <w:numId w:val="13"/>
        </w:numPr>
        <w:tabs>
          <w:tab w:val="left" w:pos="426"/>
        </w:tabs>
        <w:spacing w:after="0" w:line="240" w:lineRule="auto"/>
        <w:ind w:left="425" w:hanging="425"/>
        <w:rPr>
          <w:rFonts w:ascii="Verdana" w:hAnsi="Verdana"/>
          <w:color w:val="000000" w:themeColor="text1"/>
          <w:sz w:val="22"/>
          <w:szCs w:val="22"/>
        </w:rPr>
      </w:pPr>
      <w:r w:rsidRPr="00CA1B17">
        <w:rPr>
          <w:rFonts w:ascii="Verdana" w:hAnsi="Verdana"/>
          <w:color w:val="000000" w:themeColor="text1"/>
          <w:sz w:val="22"/>
          <w:szCs w:val="22"/>
        </w:rPr>
        <w:t>We are values based: Positive, Collaborative, Representative, Ambitious and</w:t>
      </w:r>
      <w:r>
        <w:rPr>
          <w:rFonts w:ascii="Verdana" w:hAnsi="Verdana"/>
          <w:color w:val="000000" w:themeColor="text1"/>
          <w:sz w:val="22"/>
          <w:szCs w:val="22"/>
        </w:rPr>
        <w:t xml:space="preserve"> </w:t>
      </w:r>
      <w:r w:rsidRPr="00CA1B17">
        <w:rPr>
          <w:rFonts w:ascii="Verdana" w:hAnsi="Verdana"/>
          <w:color w:val="000000" w:themeColor="text1"/>
          <w:sz w:val="22"/>
          <w:szCs w:val="22"/>
        </w:rPr>
        <w:t>Trustworthy</w:t>
      </w:r>
      <w:r>
        <w:rPr>
          <w:rFonts w:ascii="Verdana" w:hAnsi="Verdana"/>
          <w:color w:val="000000" w:themeColor="text1"/>
          <w:sz w:val="22"/>
          <w:szCs w:val="22"/>
        </w:rPr>
        <w:t>. We are Disability Positive!</w:t>
      </w:r>
    </w:p>
    <w:p w14:paraId="0667ED98" w14:textId="77777777" w:rsidR="00DE0AE5" w:rsidRDefault="00DE0AE5" w:rsidP="0041104C">
      <w:pPr>
        <w:spacing w:after="0" w:line="240" w:lineRule="auto"/>
        <w:rPr>
          <w:rFonts w:ascii="Verdana" w:hAnsi="Verdana" w:cs="Arial"/>
          <w:b/>
          <w:bCs/>
          <w:szCs w:val="24"/>
        </w:rPr>
      </w:pPr>
    </w:p>
    <w:p w14:paraId="14807368" w14:textId="5F4D8418" w:rsidR="0041104C" w:rsidRDefault="0041104C" w:rsidP="0041104C">
      <w:pPr>
        <w:spacing w:after="0" w:line="240" w:lineRule="auto"/>
        <w:rPr>
          <w:rFonts w:ascii="Verdana" w:hAnsi="Verdana" w:cs="Arial"/>
          <w:b/>
          <w:bCs/>
          <w:szCs w:val="24"/>
        </w:rPr>
      </w:pPr>
      <w:r w:rsidRPr="001B07FD">
        <w:rPr>
          <w:rFonts w:ascii="Verdana" w:hAnsi="Verdana" w:cs="Arial"/>
          <w:b/>
          <w:bCs/>
          <w:szCs w:val="24"/>
        </w:rPr>
        <w:t>Competitive Review</w:t>
      </w:r>
    </w:p>
    <w:p w14:paraId="7C940CF8" w14:textId="1830899E" w:rsidR="009F32B0" w:rsidRPr="00690128" w:rsidRDefault="00690128" w:rsidP="00C2145A">
      <w:pPr>
        <w:adjustRightInd w:val="0"/>
        <w:jc w:val="both"/>
        <w:textAlignment w:val="baseline"/>
        <w:rPr>
          <w:rFonts w:ascii="Verdana" w:hAnsi="Verdana" w:cstheme="minorHAnsi"/>
          <w:sz w:val="22"/>
          <w:szCs w:val="22"/>
        </w:rPr>
      </w:pPr>
      <w:r w:rsidRPr="00690128">
        <w:rPr>
          <w:rFonts w:ascii="Verdana" w:hAnsi="Verdana" w:cstheme="minorHAnsi"/>
          <w:sz w:val="22"/>
          <w:szCs w:val="22"/>
        </w:rPr>
        <w:t xml:space="preserve">We do not seek to compete with other representative organisations of disabled peoples (also known as DPOs). </w:t>
      </w:r>
      <w:r w:rsidR="00D96055">
        <w:rPr>
          <w:rFonts w:ascii="Verdana" w:hAnsi="Verdana" w:cstheme="minorHAnsi"/>
          <w:sz w:val="22"/>
          <w:szCs w:val="22"/>
        </w:rPr>
        <w:t>F</w:t>
      </w:r>
      <w:r w:rsidR="00C2145A" w:rsidRPr="00A33BEB">
        <w:rPr>
          <w:rFonts w:ascii="Verdana" w:hAnsi="Verdana" w:cstheme="minorHAnsi"/>
          <w:sz w:val="22"/>
          <w:szCs w:val="22"/>
        </w:rPr>
        <w:t>urther work will be required to look at the key features of difference between the offer of competitors and Disability Positive.</w:t>
      </w:r>
      <w:r w:rsidR="00C2145A">
        <w:rPr>
          <w:rFonts w:ascii="Verdana" w:hAnsi="Verdana" w:cstheme="minorHAnsi"/>
          <w:sz w:val="22"/>
          <w:szCs w:val="22"/>
        </w:rPr>
        <w:t xml:space="preserve"> </w:t>
      </w:r>
      <w:r w:rsidR="007A495C">
        <w:rPr>
          <w:rFonts w:ascii="Verdana" w:hAnsi="Verdana" w:cstheme="minorHAnsi"/>
          <w:sz w:val="22"/>
          <w:szCs w:val="22"/>
        </w:rPr>
        <w:t>Table 2</w:t>
      </w:r>
      <w:r w:rsidR="00564DB7">
        <w:rPr>
          <w:rFonts w:ascii="Verdana" w:hAnsi="Verdana" w:cstheme="minorHAnsi"/>
          <w:sz w:val="22"/>
          <w:szCs w:val="22"/>
        </w:rPr>
        <w:t xml:space="preserve"> </w:t>
      </w:r>
      <w:r w:rsidR="007A495C">
        <w:rPr>
          <w:rFonts w:ascii="Verdana" w:hAnsi="Verdana" w:cstheme="minorHAnsi"/>
          <w:sz w:val="22"/>
          <w:szCs w:val="22"/>
        </w:rPr>
        <w:t xml:space="preserve">below shows </w:t>
      </w:r>
      <w:r w:rsidR="00564DB7">
        <w:rPr>
          <w:rFonts w:ascii="Verdana" w:hAnsi="Verdana" w:cstheme="minorHAnsi"/>
          <w:sz w:val="22"/>
          <w:szCs w:val="22"/>
        </w:rPr>
        <w:t>the key direct and indirect competition for Disability Positive</w:t>
      </w:r>
      <w:r w:rsidR="007A495C" w:rsidRPr="00690128">
        <w:rPr>
          <w:rFonts w:ascii="Verdana" w:hAnsi="Verdana" w:cstheme="minorHAnsi"/>
          <w:sz w:val="22"/>
          <w:szCs w:val="22"/>
        </w:rPr>
        <w:t>.</w:t>
      </w:r>
    </w:p>
    <w:p w14:paraId="166A9FC6" w14:textId="09CD8711" w:rsidR="00690128" w:rsidRDefault="007A495C" w:rsidP="00564DB7">
      <w:pPr>
        <w:spacing w:after="0"/>
        <w:rPr>
          <w:rFonts w:ascii="Verdana" w:hAnsi="Verdana" w:cs="Arial"/>
          <w:i/>
          <w:iCs/>
          <w:sz w:val="20"/>
          <w:szCs w:val="18"/>
        </w:rPr>
      </w:pPr>
      <w:r w:rsidRPr="00D36268">
        <w:rPr>
          <w:rFonts w:ascii="Verdana" w:hAnsi="Verdana" w:cs="Arial"/>
          <w:i/>
          <w:iCs/>
          <w:sz w:val="20"/>
          <w:szCs w:val="18"/>
        </w:rPr>
        <w:t xml:space="preserve">Table </w:t>
      </w:r>
      <w:r w:rsidR="00564DB7">
        <w:rPr>
          <w:rFonts w:ascii="Verdana" w:hAnsi="Verdana" w:cs="Arial"/>
          <w:i/>
          <w:iCs/>
          <w:sz w:val="20"/>
          <w:szCs w:val="18"/>
        </w:rPr>
        <w:t>2</w:t>
      </w:r>
      <w:r w:rsidRPr="00D36268">
        <w:rPr>
          <w:rFonts w:ascii="Verdana" w:hAnsi="Verdana" w:cs="Arial"/>
          <w:i/>
          <w:iCs/>
          <w:sz w:val="20"/>
          <w:szCs w:val="18"/>
        </w:rPr>
        <w:t xml:space="preserve">: </w:t>
      </w:r>
      <w:r w:rsidR="00564DB7">
        <w:rPr>
          <w:rFonts w:ascii="Verdana" w:hAnsi="Verdana" w:cs="Arial"/>
          <w:i/>
          <w:iCs/>
          <w:sz w:val="20"/>
          <w:szCs w:val="18"/>
        </w:rPr>
        <w:t>Direct and Indirect Competitors for Disability Positive</w:t>
      </w:r>
    </w:p>
    <w:p w14:paraId="3508DD1E" w14:textId="65C22716" w:rsidR="00564DB7" w:rsidRPr="00564DB7" w:rsidRDefault="00564DB7" w:rsidP="00564DB7">
      <w:pPr>
        <w:spacing w:after="0"/>
        <w:rPr>
          <w:rFonts w:ascii="Verdana" w:hAnsi="Verdana" w:cs="Arial"/>
          <w:i/>
          <w:iCs/>
          <w:sz w:val="4"/>
          <w:szCs w:val="4"/>
        </w:rPr>
      </w:pPr>
    </w:p>
    <w:tbl>
      <w:tblPr>
        <w:tblStyle w:val="TableGrid"/>
        <w:tblW w:w="10348" w:type="dxa"/>
        <w:tblInd w:w="-5" w:type="dxa"/>
        <w:tblLook w:val="04A0" w:firstRow="1" w:lastRow="0" w:firstColumn="1" w:lastColumn="0" w:noHBand="0" w:noVBand="1"/>
      </w:tblPr>
      <w:tblGrid>
        <w:gridCol w:w="1835"/>
        <w:gridCol w:w="4178"/>
        <w:gridCol w:w="4335"/>
      </w:tblGrid>
      <w:tr w:rsidR="00CA1B17" w:rsidRPr="00564DB7" w14:paraId="2E01D9D8" w14:textId="77777777" w:rsidTr="00691F17">
        <w:tc>
          <w:tcPr>
            <w:tcW w:w="1835" w:type="dxa"/>
            <w:vMerge w:val="restart"/>
            <w:shd w:val="clear" w:color="auto" w:fill="DBD5EC"/>
          </w:tcPr>
          <w:p w14:paraId="67CED602" w14:textId="77777777" w:rsidR="00CA1B17" w:rsidRPr="00564DB7" w:rsidRDefault="00CA1B17" w:rsidP="00DE0AE5">
            <w:pPr>
              <w:pStyle w:val="ListParagraph"/>
              <w:adjustRightInd w:val="0"/>
              <w:spacing w:line="240" w:lineRule="auto"/>
              <w:ind w:left="0"/>
              <w:jc w:val="both"/>
              <w:textAlignment w:val="baseline"/>
              <w:rPr>
                <w:rFonts w:ascii="Verdana" w:hAnsi="Verdana" w:cstheme="minorHAnsi"/>
                <w:sz w:val="21"/>
              </w:rPr>
            </w:pPr>
          </w:p>
          <w:p w14:paraId="1B48BEA1" w14:textId="77777777" w:rsidR="00CA1B17" w:rsidRPr="00564DB7" w:rsidRDefault="00CA1B17" w:rsidP="00DE0AE5">
            <w:pPr>
              <w:pStyle w:val="ListParagraph"/>
              <w:adjustRightInd w:val="0"/>
              <w:spacing w:line="240" w:lineRule="auto"/>
              <w:ind w:left="0"/>
              <w:jc w:val="both"/>
              <w:textAlignment w:val="baseline"/>
              <w:rPr>
                <w:rFonts w:ascii="Verdana" w:hAnsi="Verdana" w:cstheme="minorHAnsi"/>
                <w:sz w:val="21"/>
              </w:rPr>
            </w:pPr>
          </w:p>
          <w:p w14:paraId="13801D50" w14:textId="6B323B0C" w:rsidR="00CA1B17" w:rsidRPr="009F32B0" w:rsidRDefault="00CA1B17" w:rsidP="00DE0AE5">
            <w:pPr>
              <w:pStyle w:val="ListParagraph"/>
              <w:adjustRightInd w:val="0"/>
              <w:spacing w:line="240" w:lineRule="auto"/>
              <w:ind w:left="0"/>
              <w:jc w:val="both"/>
              <w:textAlignment w:val="baseline"/>
              <w:rPr>
                <w:rFonts w:ascii="Verdana" w:hAnsi="Verdana" w:cstheme="minorHAnsi"/>
                <w:b/>
                <w:bCs/>
                <w:sz w:val="21"/>
              </w:rPr>
            </w:pPr>
            <w:r w:rsidRPr="00564DB7">
              <w:rPr>
                <w:rFonts w:ascii="Verdana" w:hAnsi="Verdana" w:cstheme="minorHAnsi"/>
                <w:b/>
                <w:bCs/>
                <w:sz w:val="21"/>
              </w:rPr>
              <w:t xml:space="preserve">Services </w:t>
            </w:r>
          </w:p>
        </w:tc>
        <w:tc>
          <w:tcPr>
            <w:tcW w:w="4178" w:type="dxa"/>
            <w:shd w:val="clear" w:color="auto" w:fill="DBD5EC"/>
          </w:tcPr>
          <w:p w14:paraId="34F14A40" w14:textId="77777777" w:rsidR="00CA1B17" w:rsidRPr="00564DB7" w:rsidRDefault="00CA1B17" w:rsidP="0041104C">
            <w:pPr>
              <w:pStyle w:val="ListParagraph"/>
              <w:adjustRightInd w:val="0"/>
              <w:ind w:left="0"/>
              <w:jc w:val="center"/>
              <w:textAlignment w:val="baseline"/>
              <w:rPr>
                <w:rFonts w:ascii="Verdana" w:hAnsi="Verdana" w:cstheme="minorHAnsi"/>
                <w:b/>
                <w:bCs/>
                <w:sz w:val="21"/>
              </w:rPr>
            </w:pPr>
            <w:r w:rsidRPr="00564DB7">
              <w:rPr>
                <w:rFonts w:ascii="Verdana" w:hAnsi="Verdana" w:cstheme="minorHAnsi"/>
                <w:b/>
                <w:bCs/>
                <w:sz w:val="21"/>
              </w:rPr>
              <w:t>Direct</w:t>
            </w:r>
          </w:p>
        </w:tc>
        <w:tc>
          <w:tcPr>
            <w:tcW w:w="4335" w:type="dxa"/>
            <w:shd w:val="clear" w:color="auto" w:fill="DBD5EC"/>
          </w:tcPr>
          <w:p w14:paraId="27BA37F7" w14:textId="77777777" w:rsidR="00CA1B17" w:rsidRPr="00564DB7" w:rsidRDefault="00CA1B17" w:rsidP="0041104C">
            <w:pPr>
              <w:pStyle w:val="ListParagraph"/>
              <w:adjustRightInd w:val="0"/>
              <w:ind w:left="0"/>
              <w:jc w:val="center"/>
              <w:textAlignment w:val="baseline"/>
              <w:rPr>
                <w:rFonts w:ascii="Verdana" w:hAnsi="Verdana" w:cstheme="minorHAnsi"/>
                <w:b/>
                <w:bCs/>
                <w:sz w:val="21"/>
              </w:rPr>
            </w:pPr>
            <w:r w:rsidRPr="00564DB7">
              <w:rPr>
                <w:rFonts w:ascii="Verdana" w:hAnsi="Verdana" w:cstheme="minorHAnsi"/>
                <w:b/>
                <w:bCs/>
                <w:sz w:val="21"/>
              </w:rPr>
              <w:t>Indirect</w:t>
            </w:r>
          </w:p>
        </w:tc>
      </w:tr>
      <w:tr w:rsidR="00CA1B17" w:rsidRPr="00564DB7" w14:paraId="02DC6AD0" w14:textId="77777777" w:rsidTr="009F32B0">
        <w:trPr>
          <w:trHeight w:val="815"/>
        </w:trPr>
        <w:tc>
          <w:tcPr>
            <w:tcW w:w="1835" w:type="dxa"/>
            <w:vMerge/>
          </w:tcPr>
          <w:p w14:paraId="13C669A7" w14:textId="77777777" w:rsidR="00CA1B17" w:rsidRPr="00564DB7" w:rsidRDefault="00CA1B17" w:rsidP="00DE0AE5">
            <w:pPr>
              <w:pStyle w:val="ListParagraph"/>
              <w:adjustRightInd w:val="0"/>
              <w:spacing w:line="240" w:lineRule="auto"/>
              <w:ind w:left="0"/>
              <w:jc w:val="both"/>
              <w:textAlignment w:val="baseline"/>
              <w:rPr>
                <w:rFonts w:ascii="Verdana" w:hAnsi="Verdana" w:cstheme="minorHAnsi"/>
                <w:sz w:val="21"/>
              </w:rPr>
            </w:pPr>
          </w:p>
        </w:tc>
        <w:tc>
          <w:tcPr>
            <w:tcW w:w="4178" w:type="dxa"/>
          </w:tcPr>
          <w:p w14:paraId="64231D94" w14:textId="3A88B773" w:rsidR="00C2145A" w:rsidRPr="00691F17" w:rsidRDefault="00C2145A" w:rsidP="00471897">
            <w:pPr>
              <w:pStyle w:val="ListParagraph"/>
              <w:adjustRightInd w:val="0"/>
              <w:spacing w:before="0" w:after="0" w:line="240" w:lineRule="auto"/>
              <w:ind w:left="360"/>
              <w:textAlignment w:val="baseline"/>
              <w:rPr>
                <w:rFonts w:ascii="Verdana" w:hAnsi="Verdana" w:cstheme="minorHAnsi"/>
                <w:sz w:val="21"/>
              </w:rPr>
            </w:pPr>
          </w:p>
        </w:tc>
        <w:tc>
          <w:tcPr>
            <w:tcW w:w="4335" w:type="dxa"/>
          </w:tcPr>
          <w:p w14:paraId="58F67B13" w14:textId="2AEC4988" w:rsidR="00CA1B17" w:rsidRPr="00564DB7" w:rsidRDefault="00CA1B17" w:rsidP="00471897">
            <w:pPr>
              <w:pStyle w:val="ListParagraph"/>
              <w:adjustRightInd w:val="0"/>
              <w:spacing w:before="0" w:after="0" w:line="240" w:lineRule="auto"/>
              <w:ind w:left="318"/>
              <w:textAlignment w:val="baseline"/>
              <w:rPr>
                <w:rFonts w:ascii="Verdana" w:hAnsi="Verdana" w:cstheme="minorHAnsi"/>
                <w:sz w:val="21"/>
              </w:rPr>
            </w:pPr>
          </w:p>
        </w:tc>
      </w:tr>
      <w:tr w:rsidR="00690128" w:rsidRPr="00564DB7" w14:paraId="53CBF4BD" w14:textId="77777777" w:rsidTr="00691F17">
        <w:trPr>
          <w:trHeight w:val="553"/>
        </w:trPr>
        <w:tc>
          <w:tcPr>
            <w:tcW w:w="1835" w:type="dxa"/>
            <w:shd w:val="clear" w:color="auto" w:fill="DBD5EC"/>
          </w:tcPr>
          <w:p w14:paraId="601020E2" w14:textId="77777777" w:rsidR="00CA1B17" w:rsidRPr="00564DB7" w:rsidRDefault="00CA1B17" w:rsidP="00691F17">
            <w:pPr>
              <w:pStyle w:val="ListParagraph"/>
              <w:adjustRightInd w:val="0"/>
              <w:spacing w:after="0" w:line="240" w:lineRule="auto"/>
              <w:ind w:left="0"/>
              <w:jc w:val="both"/>
              <w:textAlignment w:val="baseline"/>
              <w:rPr>
                <w:rFonts w:ascii="Verdana" w:hAnsi="Verdana" w:cstheme="minorHAnsi"/>
                <w:b/>
                <w:bCs/>
                <w:sz w:val="21"/>
              </w:rPr>
            </w:pPr>
          </w:p>
          <w:p w14:paraId="5CFA580C" w14:textId="4F155386" w:rsidR="00CA1B17" w:rsidRPr="00564DB7" w:rsidRDefault="00690128" w:rsidP="00691F17">
            <w:pPr>
              <w:pStyle w:val="ListParagraph"/>
              <w:adjustRightInd w:val="0"/>
              <w:spacing w:after="0" w:line="240" w:lineRule="auto"/>
              <w:ind w:left="0"/>
              <w:jc w:val="both"/>
              <w:textAlignment w:val="baseline"/>
              <w:rPr>
                <w:rFonts w:ascii="Verdana" w:hAnsi="Verdana" w:cstheme="minorHAnsi"/>
                <w:b/>
                <w:bCs/>
                <w:sz w:val="21"/>
              </w:rPr>
            </w:pPr>
            <w:r w:rsidRPr="00564DB7">
              <w:rPr>
                <w:rFonts w:ascii="Verdana" w:hAnsi="Verdana" w:cstheme="minorHAnsi"/>
                <w:b/>
                <w:bCs/>
                <w:sz w:val="21"/>
              </w:rPr>
              <w:t>Opportunities</w:t>
            </w:r>
          </w:p>
        </w:tc>
        <w:tc>
          <w:tcPr>
            <w:tcW w:w="4178" w:type="dxa"/>
          </w:tcPr>
          <w:p w14:paraId="178393DA" w14:textId="04BFD141" w:rsidR="00690128" w:rsidRPr="00564DB7" w:rsidRDefault="00690128" w:rsidP="00471897">
            <w:pPr>
              <w:pStyle w:val="ListParagraph"/>
              <w:adjustRightInd w:val="0"/>
              <w:spacing w:before="0" w:after="0" w:line="240" w:lineRule="auto"/>
              <w:ind w:left="307"/>
              <w:textAlignment w:val="baseline"/>
              <w:rPr>
                <w:rFonts w:ascii="Verdana" w:hAnsi="Verdana" w:cstheme="minorHAnsi"/>
                <w:sz w:val="21"/>
              </w:rPr>
            </w:pPr>
          </w:p>
        </w:tc>
        <w:tc>
          <w:tcPr>
            <w:tcW w:w="4335" w:type="dxa"/>
          </w:tcPr>
          <w:p w14:paraId="7F149603" w14:textId="29408F4E" w:rsidR="00690128" w:rsidRPr="00564DB7" w:rsidRDefault="00690128" w:rsidP="00471897">
            <w:pPr>
              <w:pStyle w:val="ListParagraph"/>
              <w:adjustRightInd w:val="0"/>
              <w:spacing w:before="0" w:after="0" w:line="240" w:lineRule="auto"/>
              <w:ind w:left="307"/>
              <w:textAlignment w:val="baseline"/>
              <w:rPr>
                <w:rFonts w:ascii="Verdana" w:hAnsi="Verdana" w:cstheme="minorHAnsi"/>
                <w:sz w:val="21"/>
              </w:rPr>
            </w:pPr>
          </w:p>
        </w:tc>
      </w:tr>
      <w:tr w:rsidR="00690128" w:rsidRPr="00564DB7" w14:paraId="066A0679" w14:textId="77777777" w:rsidTr="00471897">
        <w:trPr>
          <w:trHeight w:val="701"/>
        </w:trPr>
        <w:tc>
          <w:tcPr>
            <w:tcW w:w="1835" w:type="dxa"/>
            <w:shd w:val="clear" w:color="auto" w:fill="DBD5EC"/>
          </w:tcPr>
          <w:p w14:paraId="5DA25337" w14:textId="77777777" w:rsidR="00CA1B17" w:rsidRPr="00564DB7" w:rsidRDefault="00CA1B17" w:rsidP="00DE0AE5">
            <w:pPr>
              <w:pStyle w:val="ListParagraph"/>
              <w:adjustRightInd w:val="0"/>
              <w:spacing w:line="240" w:lineRule="auto"/>
              <w:ind w:left="0"/>
              <w:jc w:val="both"/>
              <w:textAlignment w:val="baseline"/>
              <w:rPr>
                <w:rFonts w:ascii="Verdana" w:hAnsi="Verdana" w:cstheme="minorHAnsi"/>
                <w:b/>
                <w:bCs/>
                <w:sz w:val="21"/>
              </w:rPr>
            </w:pPr>
          </w:p>
          <w:p w14:paraId="5278D60B" w14:textId="08B3326E" w:rsidR="00690128" w:rsidRPr="00564DB7" w:rsidRDefault="00690128" w:rsidP="00DE0AE5">
            <w:pPr>
              <w:pStyle w:val="ListParagraph"/>
              <w:adjustRightInd w:val="0"/>
              <w:spacing w:line="240" w:lineRule="auto"/>
              <w:ind w:left="0"/>
              <w:jc w:val="both"/>
              <w:textAlignment w:val="baseline"/>
              <w:rPr>
                <w:rFonts w:ascii="Verdana" w:hAnsi="Verdana" w:cstheme="minorHAnsi"/>
                <w:b/>
                <w:bCs/>
                <w:sz w:val="21"/>
              </w:rPr>
            </w:pPr>
            <w:r w:rsidRPr="00564DB7">
              <w:rPr>
                <w:rFonts w:ascii="Verdana" w:hAnsi="Verdana" w:cstheme="minorHAnsi"/>
                <w:b/>
                <w:bCs/>
                <w:sz w:val="21"/>
              </w:rPr>
              <w:t xml:space="preserve">Voice </w:t>
            </w:r>
          </w:p>
        </w:tc>
        <w:tc>
          <w:tcPr>
            <w:tcW w:w="4178" w:type="dxa"/>
          </w:tcPr>
          <w:p w14:paraId="22FC7D1C" w14:textId="2CC66FD7" w:rsidR="00690128" w:rsidRPr="00564DB7" w:rsidRDefault="00690128" w:rsidP="00471897">
            <w:pPr>
              <w:pStyle w:val="ListParagraph"/>
              <w:adjustRightInd w:val="0"/>
              <w:spacing w:before="0" w:after="0" w:line="240" w:lineRule="auto"/>
              <w:ind w:left="307"/>
              <w:textAlignment w:val="baseline"/>
              <w:rPr>
                <w:rFonts w:ascii="Verdana" w:hAnsi="Verdana" w:cstheme="minorHAnsi"/>
                <w:sz w:val="21"/>
              </w:rPr>
            </w:pPr>
          </w:p>
        </w:tc>
        <w:tc>
          <w:tcPr>
            <w:tcW w:w="4335" w:type="dxa"/>
          </w:tcPr>
          <w:p w14:paraId="02CCD091" w14:textId="53BD500A" w:rsidR="00691F17" w:rsidRPr="00691F17" w:rsidRDefault="00691F17" w:rsidP="00471897">
            <w:pPr>
              <w:pStyle w:val="ListParagraph"/>
              <w:adjustRightInd w:val="0"/>
              <w:spacing w:before="0" w:after="0" w:line="240" w:lineRule="auto"/>
              <w:ind w:left="307"/>
              <w:textAlignment w:val="baseline"/>
              <w:rPr>
                <w:rFonts w:ascii="Verdana" w:hAnsi="Verdana" w:cstheme="minorHAnsi"/>
                <w:sz w:val="21"/>
              </w:rPr>
            </w:pPr>
          </w:p>
        </w:tc>
      </w:tr>
    </w:tbl>
    <w:p w14:paraId="08FA1A80" w14:textId="1D518AA9" w:rsidR="00D840F5" w:rsidRDefault="00D840F5" w:rsidP="00691F17">
      <w:pPr>
        <w:adjustRightInd w:val="0"/>
        <w:spacing w:after="0"/>
        <w:jc w:val="both"/>
        <w:textAlignment w:val="baseline"/>
        <w:rPr>
          <w:rFonts w:ascii="Verdana" w:hAnsi="Verdana" w:cstheme="minorHAnsi"/>
          <w:sz w:val="22"/>
          <w:szCs w:val="22"/>
        </w:rPr>
      </w:pPr>
    </w:p>
    <w:p w14:paraId="1E57E659" w14:textId="77777777" w:rsidR="00683869" w:rsidRDefault="00683869" w:rsidP="00691F17">
      <w:pPr>
        <w:adjustRightInd w:val="0"/>
        <w:spacing w:after="0"/>
        <w:jc w:val="both"/>
        <w:textAlignment w:val="baseline"/>
        <w:rPr>
          <w:rFonts w:ascii="Verdana" w:hAnsi="Verdana" w:cstheme="minorHAnsi"/>
          <w:sz w:val="22"/>
          <w:szCs w:val="22"/>
        </w:rPr>
      </w:pPr>
    </w:p>
    <w:p w14:paraId="2278357F" w14:textId="2BDD8061" w:rsidR="00683869" w:rsidRDefault="00683869" w:rsidP="00691F17">
      <w:pPr>
        <w:adjustRightInd w:val="0"/>
        <w:spacing w:after="0"/>
        <w:jc w:val="both"/>
        <w:textAlignment w:val="baseline"/>
        <w:rPr>
          <w:rFonts w:ascii="Verdana" w:hAnsi="Verdana" w:cstheme="minorHAnsi"/>
          <w:sz w:val="22"/>
          <w:szCs w:val="22"/>
        </w:rPr>
      </w:pPr>
      <w:r w:rsidRPr="00683869">
        <w:rPr>
          <w:rFonts w:asciiTheme="minorHAnsi" w:eastAsiaTheme="minorEastAsia" w:hAnsiTheme="minorHAnsi" w:cstheme="minorBidi"/>
          <w:noProof/>
          <w:kern w:val="2"/>
          <w:sz w:val="22"/>
          <w:szCs w:val="22"/>
          <w14:ligatures w14:val="standardContextual"/>
        </w:rPr>
        <mc:AlternateContent>
          <mc:Choice Requires="wps">
            <w:drawing>
              <wp:anchor distT="45720" distB="45720" distL="114300" distR="114300" simplePos="0" relativeHeight="251677696" behindDoc="0" locked="0" layoutInCell="1" allowOverlap="1" wp14:anchorId="6B92CE65" wp14:editId="7155E546">
                <wp:simplePos x="0" y="0"/>
                <wp:positionH relativeFrom="margin">
                  <wp:posOffset>-635</wp:posOffset>
                </wp:positionH>
                <wp:positionV relativeFrom="paragraph">
                  <wp:posOffset>222250</wp:posOffset>
                </wp:positionV>
                <wp:extent cx="6273800" cy="662940"/>
                <wp:effectExtent l="0" t="0" r="12700" b="22860"/>
                <wp:wrapSquare wrapText="bothSides"/>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662940"/>
                        </a:xfrm>
                        <a:prstGeom prst="rect">
                          <a:avLst/>
                        </a:prstGeom>
                        <a:solidFill>
                          <a:srgbClr val="E6E6FF"/>
                        </a:solidFill>
                        <a:ln w="9525">
                          <a:solidFill>
                            <a:srgbClr val="000000"/>
                          </a:solidFill>
                          <a:miter lim="800000"/>
                          <a:headEnd/>
                          <a:tailEnd/>
                        </a:ln>
                      </wps:spPr>
                      <wps:txbx>
                        <w:txbxContent>
                          <w:p w14:paraId="7DE614DF" w14:textId="77777777" w:rsidR="00395750" w:rsidRPr="00A33BEB" w:rsidRDefault="00683869" w:rsidP="00395750">
                            <w:pPr>
                              <w:rPr>
                                <w:rFonts w:ascii="Verdana" w:hAnsi="Verdana"/>
                                <w:sz w:val="22"/>
                                <w:szCs w:val="20"/>
                              </w:rPr>
                            </w:pPr>
                            <w:r>
                              <w:rPr>
                                <w:rFonts w:ascii="Verdana" w:hAnsi="Verdana"/>
                                <w:sz w:val="22"/>
                                <w:szCs w:val="20"/>
                              </w:rPr>
                              <w:t xml:space="preserve">Objective </w:t>
                            </w:r>
                            <w:r w:rsidRPr="00CB7669">
                              <w:rPr>
                                <w:rFonts w:ascii="Verdana" w:hAnsi="Verdana"/>
                                <w:sz w:val="22"/>
                                <w:szCs w:val="20"/>
                              </w:rPr>
                              <w:t xml:space="preserve">1: </w:t>
                            </w:r>
                            <w:r>
                              <w:rPr>
                                <w:rFonts w:ascii="Verdana" w:hAnsi="Verdana"/>
                                <w:sz w:val="22"/>
                                <w:szCs w:val="20"/>
                              </w:rPr>
                              <w:t xml:space="preserve">Carry out a review of </w:t>
                            </w:r>
                            <w:r w:rsidRPr="00A33BEB">
                              <w:rPr>
                                <w:rFonts w:ascii="Verdana" w:hAnsi="Verdana"/>
                                <w:sz w:val="22"/>
                                <w:szCs w:val="20"/>
                              </w:rPr>
                              <w:t>key features of difference between the offer of</w:t>
                            </w:r>
                            <w:r>
                              <w:rPr>
                                <w:rFonts w:ascii="Verdana" w:hAnsi="Verdana"/>
                                <w:sz w:val="22"/>
                                <w:szCs w:val="20"/>
                              </w:rPr>
                              <w:t xml:space="preserve"> Disability Positive and </w:t>
                            </w:r>
                            <w:r w:rsidRPr="00A33BEB">
                              <w:rPr>
                                <w:rFonts w:ascii="Verdana" w:hAnsi="Verdana"/>
                                <w:sz w:val="22"/>
                                <w:szCs w:val="20"/>
                              </w:rPr>
                              <w:t xml:space="preserve">key </w:t>
                            </w:r>
                            <w:r>
                              <w:rPr>
                                <w:rFonts w:ascii="Verdana" w:hAnsi="Verdana"/>
                                <w:sz w:val="22"/>
                                <w:szCs w:val="20"/>
                              </w:rPr>
                              <w:t>players</w:t>
                            </w:r>
                            <w:r w:rsidRPr="00A33BEB">
                              <w:rPr>
                                <w:rFonts w:ascii="Verdana" w:hAnsi="Verdana"/>
                                <w:sz w:val="22"/>
                                <w:szCs w:val="20"/>
                              </w:rPr>
                              <w:t xml:space="preserve"> </w:t>
                            </w:r>
                            <w:r>
                              <w:rPr>
                                <w:rFonts w:ascii="Verdana" w:hAnsi="Verdana"/>
                                <w:sz w:val="22"/>
                                <w:szCs w:val="20"/>
                              </w:rPr>
                              <w:t>as competitors</w:t>
                            </w:r>
                            <w:r w:rsidRPr="00A33BEB">
                              <w:rPr>
                                <w:rFonts w:ascii="Verdana" w:hAnsi="Verdana"/>
                                <w:sz w:val="22"/>
                                <w:szCs w:val="20"/>
                              </w:rPr>
                              <w:t>.</w:t>
                            </w:r>
                            <w:r w:rsidR="00395750">
                              <w:rPr>
                                <w:rFonts w:ascii="Verdana" w:hAnsi="Verdana"/>
                                <w:sz w:val="22"/>
                                <w:szCs w:val="20"/>
                              </w:rPr>
                              <w:t xml:space="preserve"> Agree value proposition for each service (see Appendix C).</w:t>
                            </w:r>
                          </w:p>
                          <w:p w14:paraId="6462582C" w14:textId="7EBBA95E" w:rsidR="00683869" w:rsidRPr="00A33BEB" w:rsidRDefault="00683869" w:rsidP="00683869">
                            <w:pPr>
                              <w:rPr>
                                <w:rFonts w:ascii="Verdana" w:hAnsi="Verdana"/>
                                <w:sz w:val="22"/>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B92CE65" id="Text Box 9" o:spid="_x0000_s1027" type="#_x0000_t202" style="position:absolute;left:0;text-align:left;margin-left:-.05pt;margin-top:17.5pt;width:494pt;height:52.2pt;z-index:25167769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" fillcolor="#e6e6ff">
                <v:textbox>
                  <w:txbxContent>
                    <w:p w14:paraId="7DE614DF" w14:textId="77777777" w:rsidR="00395750" w:rsidRPr="00A33BEB" w:rsidRDefault="00683869" w:rsidP="00395750">
                      <w:pPr>
                        <w:rPr>
                          <w:rFonts w:ascii="Verdana" w:hAnsi="Verdana"/>
                          <w:sz w:val="22"/>
                          <w:szCs w:val="20"/>
                        </w:rPr>
                      </w:pPr>
                      <w:r>
                        <w:rPr>
                          <w:rFonts w:ascii="Verdana" w:hAnsi="Verdana"/>
                          <w:sz w:val="22"/>
                          <w:szCs w:val="20"/>
                        </w:rPr>
                        <w:t xml:space="preserve">Objective </w:t>
                      </w:r>
                      <w:r w:rsidRPr="00CB7669">
                        <w:rPr>
                          <w:rFonts w:ascii="Verdana" w:hAnsi="Verdana"/>
                          <w:sz w:val="22"/>
                          <w:szCs w:val="20"/>
                        </w:rPr>
                        <w:t xml:space="preserve">1: </w:t>
                      </w:r>
                      <w:r>
                        <w:rPr>
                          <w:rFonts w:ascii="Verdana" w:hAnsi="Verdana"/>
                          <w:sz w:val="22"/>
                          <w:szCs w:val="20"/>
                        </w:rPr>
                        <w:t xml:space="preserve">Carry out a review of </w:t>
                      </w:r>
                      <w:r w:rsidRPr="00A33BEB">
                        <w:rPr>
                          <w:rFonts w:ascii="Verdana" w:hAnsi="Verdana"/>
                          <w:sz w:val="22"/>
                          <w:szCs w:val="20"/>
                        </w:rPr>
                        <w:t>key features of difference between the offer of</w:t>
                      </w:r>
                      <w:r>
                        <w:rPr>
                          <w:rFonts w:ascii="Verdana" w:hAnsi="Verdana"/>
                          <w:sz w:val="22"/>
                          <w:szCs w:val="20"/>
                        </w:rPr>
                        <w:t xml:space="preserve"> Disability Positive and </w:t>
                      </w:r>
                      <w:r w:rsidRPr="00A33BEB">
                        <w:rPr>
                          <w:rFonts w:ascii="Verdana" w:hAnsi="Verdana"/>
                          <w:sz w:val="22"/>
                          <w:szCs w:val="20"/>
                        </w:rPr>
                        <w:t xml:space="preserve">key </w:t>
                      </w:r>
                      <w:r>
                        <w:rPr>
                          <w:rFonts w:ascii="Verdana" w:hAnsi="Verdana"/>
                          <w:sz w:val="22"/>
                          <w:szCs w:val="20"/>
                        </w:rPr>
                        <w:t>players</w:t>
                      </w:r>
                      <w:r w:rsidRPr="00A33BEB">
                        <w:rPr>
                          <w:rFonts w:ascii="Verdana" w:hAnsi="Verdana"/>
                          <w:sz w:val="22"/>
                          <w:szCs w:val="20"/>
                        </w:rPr>
                        <w:t xml:space="preserve"> </w:t>
                      </w:r>
                      <w:r>
                        <w:rPr>
                          <w:rFonts w:ascii="Verdana" w:hAnsi="Verdana"/>
                          <w:sz w:val="22"/>
                          <w:szCs w:val="20"/>
                        </w:rPr>
                        <w:t>as competitors</w:t>
                      </w:r>
                      <w:r w:rsidRPr="00A33BEB">
                        <w:rPr>
                          <w:rFonts w:ascii="Verdana" w:hAnsi="Verdana"/>
                          <w:sz w:val="22"/>
                          <w:szCs w:val="20"/>
                        </w:rPr>
                        <w:t>.</w:t>
                      </w:r>
                      <w:r w:rsidR="00395750">
                        <w:rPr>
                          <w:rFonts w:ascii="Verdana" w:hAnsi="Verdana"/>
                          <w:sz w:val="22"/>
                          <w:szCs w:val="20"/>
                        </w:rPr>
                        <w:t xml:space="preserve"> Agree value proposition for each service (see Appendix C).</w:t>
                      </w:r>
                    </w:p>
                    <w:p w14:paraId="6462582C" w14:textId="7EBBA95E" w:rsidR="00683869" w:rsidRPr="00A33BEB" w:rsidRDefault="00683869" w:rsidP="00683869">
                      <w:pPr>
                        <w:rPr>
                          <w:rFonts w:ascii="Verdana" w:hAnsi="Verdana"/>
                          <w:sz w:val="22"/>
                          <w:szCs w:val="20"/>
                        </w:rPr>
                      </w:pPr>
                    </w:p>
                  </w:txbxContent>
                </v:textbox>
                <w10:wrap type="square" anchorx="margin"/>
              </v:shape>
            </w:pict>
          </mc:Fallback>
        </mc:AlternateContent>
      </w:r>
    </w:p>
    <w:p w14:paraId="05EA24F8" w14:textId="77777777" w:rsidR="00683869" w:rsidRDefault="00683869" w:rsidP="00691F17">
      <w:pPr>
        <w:adjustRightInd w:val="0"/>
        <w:spacing w:after="0"/>
        <w:jc w:val="both"/>
        <w:textAlignment w:val="baseline"/>
        <w:rPr>
          <w:rFonts w:ascii="Verdana" w:hAnsi="Verdana" w:cstheme="minorHAnsi"/>
          <w:sz w:val="22"/>
          <w:szCs w:val="22"/>
        </w:rPr>
      </w:pPr>
    </w:p>
    <w:p w14:paraId="408972BF" w14:textId="78A8FC76" w:rsidR="00F1686A" w:rsidRDefault="00F1686A" w:rsidP="00691F17">
      <w:pPr>
        <w:adjustRightInd w:val="0"/>
        <w:spacing w:after="0"/>
        <w:jc w:val="both"/>
        <w:textAlignment w:val="baseline"/>
        <w:rPr>
          <w:rFonts w:ascii="Verdana" w:hAnsi="Verdana" w:cstheme="minorHAnsi"/>
          <w:sz w:val="22"/>
          <w:szCs w:val="22"/>
        </w:rPr>
      </w:pPr>
      <w:r>
        <w:rPr>
          <w:rFonts w:ascii="Verdana" w:hAnsi="Verdana" w:cstheme="minorHAnsi"/>
          <w:sz w:val="22"/>
          <w:szCs w:val="22"/>
        </w:rPr>
        <w:t xml:space="preserve">Despite the competition, Disability Positive believes it has a relevant brand image and can gain recognition among the targeted segments. The Company offer strong points of differentiation – we know it matters as we live with disability too, reflecting the representative nature of the organisation, we deliver services in coproduction with disabled people, we are domain </w:t>
      </w:r>
      <w:r w:rsidR="00EC193E">
        <w:rPr>
          <w:rFonts w:ascii="Verdana" w:hAnsi="Verdana" w:cstheme="minorHAnsi"/>
          <w:sz w:val="22"/>
          <w:szCs w:val="22"/>
        </w:rPr>
        <w:t>experts,</w:t>
      </w:r>
      <w:r>
        <w:rPr>
          <w:rFonts w:ascii="Verdana" w:hAnsi="Verdana" w:cstheme="minorHAnsi"/>
          <w:sz w:val="22"/>
          <w:szCs w:val="22"/>
        </w:rPr>
        <w:t xml:space="preserve"> and we provide a person-centred approach.</w:t>
      </w:r>
    </w:p>
    <w:p w14:paraId="7D311DA3" w14:textId="77777777" w:rsidR="00D840F5" w:rsidRDefault="00D840F5" w:rsidP="00D840F5">
      <w:pPr>
        <w:adjustRightInd w:val="0"/>
        <w:spacing w:after="0" w:line="240" w:lineRule="auto"/>
        <w:jc w:val="both"/>
        <w:textAlignment w:val="baseline"/>
        <w:rPr>
          <w:rFonts w:ascii="Verdana" w:hAnsi="Verdana" w:cs="Arial"/>
          <w:b/>
          <w:bCs/>
          <w:szCs w:val="24"/>
        </w:rPr>
      </w:pPr>
    </w:p>
    <w:p w14:paraId="39079BC9" w14:textId="3F60BCA0" w:rsidR="00A955A3" w:rsidRDefault="00F1686A" w:rsidP="00D840F5">
      <w:pPr>
        <w:adjustRightInd w:val="0"/>
        <w:spacing w:after="0" w:line="240" w:lineRule="auto"/>
        <w:jc w:val="both"/>
        <w:textAlignment w:val="baseline"/>
        <w:rPr>
          <w:rFonts w:ascii="Verdana" w:hAnsi="Verdana" w:cs="Arial"/>
          <w:b/>
          <w:bCs/>
          <w:szCs w:val="24"/>
        </w:rPr>
      </w:pPr>
      <w:r>
        <w:rPr>
          <w:rFonts w:ascii="Verdana" w:hAnsi="Verdana" w:cs="Arial"/>
          <w:b/>
          <w:bCs/>
          <w:szCs w:val="24"/>
        </w:rPr>
        <w:t>Channels</w:t>
      </w:r>
      <w:r w:rsidRPr="001B07FD">
        <w:rPr>
          <w:rFonts w:ascii="Verdana" w:hAnsi="Verdana" w:cs="Arial"/>
          <w:b/>
          <w:bCs/>
          <w:szCs w:val="24"/>
        </w:rPr>
        <w:t xml:space="preserve"> Review</w:t>
      </w:r>
    </w:p>
    <w:p w14:paraId="336B4530" w14:textId="10A28547" w:rsidR="00591DE8" w:rsidRPr="00591DE8" w:rsidRDefault="00591DE8" w:rsidP="00D840F5">
      <w:pPr>
        <w:spacing w:after="0" w:line="240" w:lineRule="auto"/>
        <w:rPr>
          <w:rFonts w:ascii="Verdana" w:hAnsi="Verdana" w:cs="Arial"/>
          <w:b/>
          <w:bCs/>
          <w:color w:val="573D90"/>
          <w:sz w:val="22"/>
          <w:szCs w:val="22"/>
        </w:rPr>
      </w:pPr>
      <w:r w:rsidRPr="00591DE8">
        <w:rPr>
          <w:rFonts w:ascii="Verdana" w:hAnsi="Verdana" w:cs="Arial"/>
          <w:b/>
          <w:bCs/>
          <w:color w:val="573D90"/>
          <w:sz w:val="22"/>
          <w:szCs w:val="22"/>
        </w:rPr>
        <w:t>Website</w:t>
      </w:r>
    </w:p>
    <w:p w14:paraId="3D08E9F4" w14:textId="390185A0" w:rsidR="00A955A3" w:rsidRPr="00CA392F" w:rsidRDefault="00FC158E" w:rsidP="00D840F5">
      <w:pPr>
        <w:spacing w:after="0" w:line="240" w:lineRule="auto"/>
        <w:rPr>
          <w:rFonts w:ascii="Verdana" w:hAnsi="Verdana" w:cstheme="minorHAnsi"/>
          <w:sz w:val="22"/>
          <w:szCs w:val="22"/>
        </w:rPr>
      </w:pPr>
      <w:r>
        <w:rPr>
          <w:rFonts w:ascii="Verdana" w:hAnsi="Verdana" w:cstheme="minorHAnsi"/>
          <w:sz w:val="22"/>
          <w:szCs w:val="22"/>
        </w:rPr>
        <w:t xml:space="preserve">A 5-year comparison (2015 – 2020) </w:t>
      </w:r>
      <w:r w:rsidR="00D840F5">
        <w:rPr>
          <w:rFonts w:ascii="Verdana" w:hAnsi="Verdana" w:cstheme="minorHAnsi"/>
          <w:sz w:val="22"/>
          <w:szCs w:val="22"/>
        </w:rPr>
        <w:t xml:space="preserve">of ONS data </w:t>
      </w:r>
      <w:r>
        <w:rPr>
          <w:rFonts w:ascii="Verdana" w:hAnsi="Verdana" w:cstheme="minorHAnsi"/>
          <w:sz w:val="22"/>
          <w:szCs w:val="22"/>
        </w:rPr>
        <w:t xml:space="preserve">shows that internet usage has increased significantly (c.30%) for disabled adults compared to a much smaller increase (3%) for non-disabled adults </w:t>
      </w:r>
      <w:r>
        <w:rPr>
          <w:rStyle w:val="FootnoteReference"/>
          <w:rFonts w:ascii="Verdana" w:hAnsi="Verdana" w:cstheme="minorHAnsi"/>
          <w:sz w:val="22"/>
          <w:szCs w:val="22"/>
        </w:rPr>
        <w:footnoteReference w:id="2"/>
      </w:r>
      <w:r>
        <w:rPr>
          <w:rFonts w:ascii="Verdana" w:hAnsi="Verdana" w:cstheme="minorHAnsi"/>
          <w:sz w:val="22"/>
          <w:szCs w:val="22"/>
        </w:rPr>
        <w:t xml:space="preserve">. Although the latest ONS data from </w:t>
      </w:r>
      <w:r w:rsidR="00532592">
        <w:rPr>
          <w:rFonts w:ascii="Verdana" w:hAnsi="Verdana" w:cstheme="minorHAnsi"/>
          <w:sz w:val="22"/>
          <w:szCs w:val="22"/>
        </w:rPr>
        <w:t>2020 highlights</w:t>
      </w:r>
      <w:r w:rsidR="00AD3602">
        <w:rPr>
          <w:rFonts w:ascii="Verdana" w:hAnsi="Verdana" w:cstheme="minorHAnsi"/>
          <w:sz w:val="22"/>
          <w:szCs w:val="22"/>
        </w:rPr>
        <w:t xml:space="preserve"> that the number of UK disabled adults using digital means is still lower than non-disabled </w:t>
      </w:r>
      <w:r w:rsidR="00AD3602">
        <w:rPr>
          <w:rFonts w:ascii="Verdana" w:hAnsi="Verdana" w:cstheme="minorHAnsi"/>
          <w:sz w:val="22"/>
          <w:szCs w:val="22"/>
        </w:rPr>
        <w:lastRenderedPageBreak/>
        <w:t xml:space="preserve">adults; </w:t>
      </w:r>
      <w:r>
        <w:rPr>
          <w:rFonts w:ascii="Verdana" w:hAnsi="Verdana" w:cstheme="minorHAnsi"/>
          <w:sz w:val="22"/>
          <w:szCs w:val="22"/>
        </w:rPr>
        <w:t xml:space="preserve">it does evidence a narrowing in the digital divide between disabled and non-disabled adults </w:t>
      </w:r>
      <w:r w:rsidR="00CA392F">
        <w:rPr>
          <w:rStyle w:val="FootnoteReference"/>
          <w:rFonts w:ascii="Verdana" w:hAnsi="Verdana" w:cstheme="minorHAnsi"/>
          <w:sz w:val="22"/>
          <w:szCs w:val="22"/>
        </w:rPr>
        <w:footnoteReference w:id="3"/>
      </w:r>
      <w:r w:rsidR="00532592">
        <w:rPr>
          <w:rFonts w:ascii="Verdana" w:hAnsi="Verdana" w:cstheme="minorHAnsi"/>
          <w:sz w:val="22"/>
          <w:szCs w:val="22"/>
        </w:rPr>
        <w:t>:</w:t>
      </w:r>
    </w:p>
    <w:p w14:paraId="30E81D3A" w14:textId="60C1ED4F" w:rsidR="00CA392F" w:rsidRPr="00CA392F" w:rsidRDefault="00AB0AE3" w:rsidP="00D840F5">
      <w:pPr>
        <w:pStyle w:val="ListParagraph"/>
        <w:numPr>
          <w:ilvl w:val="0"/>
          <w:numId w:val="10"/>
        </w:numPr>
        <w:shd w:val="clear" w:color="auto" w:fill="FFFFFF"/>
        <w:spacing w:before="0" w:after="0" w:line="240" w:lineRule="auto"/>
        <w:textAlignment w:val="baseline"/>
        <w:rPr>
          <w:rFonts w:ascii="Verdana" w:eastAsia="Times New Roman" w:hAnsi="Verdana" w:cstheme="minorHAnsi"/>
          <w:kern w:val="0"/>
          <w:sz w:val="22"/>
          <w:szCs w:val="22"/>
          <w:lang w:eastAsia="en-GB" w:bidi="ar-SA"/>
        </w:rPr>
      </w:pPr>
      <w:r w:rsidRPr="00CA392F">
        <w:rPr>
          <w:rFonts w:ascii="Verdana" w:eastAsia="Times New Roman" w:hAnsi="Verdana" w:cstheme="minorHAnsi"/>
          <w:kern w:val="0"/>
          <w:sz w:val="22"/>
          <w:szCs w:val="22"/>
          <w:lang w:eastAsia="en-GB" w:bidi="ar-SA"/>
        </w:rPr>
        <w:t xml:space="preserve">91% of non-disabled UK adults and </w:t>
      </w:r>
      <w:r w:rsidR="00CA392F" w:rsidRPr="00CA392F">
        <w:rPr>
          <w:rFonts w:ascii="Verdana" w:eastAsia="Times New Roman" w:hAnsi="Verdana" w:cstheme="minorHAnsi"/>
          <w:kern w:val="0"/>
          <w:sz w:val="22"/>
          <w:szCs w:val="22"/>
          <w:lang w:eastAsia="en-GB" w:bidi="ar-SA"/>
        </w:rPr>
        <w:t>84% of disabled UK adults now use the internet.</w:t>
      </w:r>
    </w:p>
    <w:p w14:paraId="5D055193" w14:textId="45C990B9" w:rsidR="00AB0AE3" w:rsidRPr="00CA392F" w:rsidRDefault="00AB0AE3" w:rsidP="00D840F5">
      <w:pPr>
        <w:pStyle w:val="ListParagraph"/>
        <w:numPr>
          <w:ilvl w:val="0"/>
          <w:numId w:val="10"/>
        </w:numPr>
        <w:shd w:val="clear" w:color="auto" w:fill="FFFFFF"/>
        <w:spacing w:before="0" w:after="0" w:line="240" w:lineRule="auto"/>
        <w:textAlignment w:val="baseline"/>
        <w:rPr>
          <w:rFonts w:ascii="Verdana" w:eastAsia="Times New Roman" w:hAnsi="Verdana" w:cstheme="minorHAnsi"/>
          <w:kern w:val="0"/>
          <w:sz w:val="22"/>
          <w:szCs w:val="22"/>
          <w:lang w:eastAsia="en-GB" w:bidi="ar-SA"/>
        </w:rPr>
      </w:pPr>
      <w:r w:rsidRPr="00CA392F">
        <w:rPr>
          <w:rFonts w:ascii="Verdana" w:eastAsia="Times New Roman" w:hAnsi="Verdana" w:cstheme="minorHAnsi"/>
          <w:kern w:val="0"/>
          <w:sz w:val="22"/>
          <w:szCs w:val="22"/>
          <w:lang w:eastAsia="en-GB" w:bidi="ar-SA"/>
        </w:rPr>
        <w:t xml:space="preserve">86% </w:t>
      </w:r>
      <w:r w:rsidR="00CA392F" w:rsidRPr="00CA392F">
        <w:rPr>
          <w:rFonts w:ascii="Verdana" w:eastAsia="Times New Roman" w:hAnsi="Verdana" w:cstheme="minorHAnsi"/>
          <w:kern w:val="0"/>
          <w:sz w:val="22"/>
          <w:szCs w:val="22"/>
          <w:lang w:eastAsia="en-GB" w:bidi="ar-SA"/>
        </w:rPr>
        <w:t xml:space="preserve">of non-disabled UK adults and 76% </w:t>
      </w:r>
      <w:r w:rsidR="00CA392F" w:rsidRPr="00CA392F">
        <w:rPr>
          <w:rFonts w:ascii="Verdana" w:hAnsi="Verdana" w:cstheme="minorHAnsi"/>
          <w:sz w:val="22"/>
          <w:szCs w:val="22"/>
        </w:rPr>
        <w:t xml:space="preserve">of disabled UK adults </w:t>
      </w:r>
      <w:r w:rsidRPr="00CA392F">
        <w:rPr>
          <w:rFonts w:ascii="Verdana" w:eastAsia="Times New Roman" w:hAnsi="Verdana" w:cstheme="minorHAnsi"/>
          <w:kern w:val="0"/>
          <w:sz w:val="22"/>
          <w:szCs w:val="22"/>
          <w:lang w:eastAsia="en-GB" w:bidi="ar-SA"/>
        </w:rPr>
        <w:t>use a device other than a computer, such as smart phone/tablet.</w:t>
      </w:r>
      <w:r w:rsidR="00CA392F" w:rsidRPr="00CA392F">
        <w:rPr>
          <w:rStyle w:val="Heading2Char"/>
          <w:rFonts w:ascii="Verdana" w:eastAsia="Times New Roman" w:hAnsi="Verdana" w:cstheme="minorHAnsi"/>
          <w:kern w:val="0"/>
          <w:sz w:val="22"/>
          <w:szCs w:val="22"/>
          <w:lang w:eastAsia="en-GB" w:bidi="ar-SA"/>
        </w:rPr>
        <w:t xml:space="preserve"> </w:t>
      </w:r>
    </w:p>
    <w:p w14:paraId="5D8E253C" w14:textId="7A2A3390" w:rsidR="00CA392F" w:rsidRPr="00CA392F" w:rsidRDefault="00CA392F" w:rsidP="00D840F5">
      <w:pPr>
        <w:pStyle w:val="ListParagraph"/>
        <w:numPr>
          <w:ilvl w:val="0"/>
          <w:numId w:val="10"/>
        </w:numPr>
        <w:shd w:val="clear" w:color="auto" w:fill="FFFFFF"/>
        <w:spacing w:before="0" w:after="0" w:line="240" w:lineRule="auto"/>
        <w:textAlignment w:val="baseline"/>
        <w:rPr>
          <w:rFonts w:ascii="Verdana" w:eastAsia="Times New Roman" w:hAnsi="Verdana" w:cstheme="minorHAnsi"/>
          <w:kern w:val="0"/>
          <w:sz w:val="22"/>
          <w:szCs w:val="22"/>
          <w:lang w:eastAsia="en-GB" w:bidi="ar-SA"/>
        </w:rPr>
      </w:pPr>
      <w:r w:rsidRPr="00CA392F">
        <w:rPr>
          <w:rFonts w:ascii="Verdana" w:eastAsia="Times New Roman" w:hAnsi="Verdana" w:cstheme="minorHAnsi"/>
          <w:kern w:val="0"/>
          <w:sz w:val="22"/>
          <w:szCs w:val="22"/>
          <w:lang w:eastAsia="en-GB" w:bidi="ar-SA"/>
        </w:rPr>
        <w:t xml:space="preserve">87% of non-disabled UK adults and 78% </w:t>
      </w:r>
      <w:r w:rsidRPr="00CA392F">
        <w:rPr>
          <w:rFonts w:ascii="Verdana" w:hAnsi="Verdana" w:cstheme="minorHAnsi"/>
          <w:sz w:val="22"/>
          <w:szCs w:val="22"/>
        </w:rPr>
        <w:t xml:space="preserve">of disabled UK adults </w:t>
      </w:r>
      <w:r w:rsidRPr="00CA392F">
        <w:rPr>
          <w:rFonts w:ascii="Verdana" w:eastAsia="Times New Roman" w:hAnsi="Verdana" w:cstheme="minorHAnsi"/>
          <w:kern w:val="0"/>
          <w:sz w:val="22"/>
          <w:szCs w:val="22"/>
          <w:lang w:eastAsia="en-GB" w:bidi="ar-SA"/>
        </w:rPr>
        <w:t xml:space="preserve">send and receive emails. </w:t>
      </w:r>
    </w:p>
    <w:p w14:paraId="4009045D" w14:textId="4C089D1B" w:rsidR="00CA392F" w:rsidRDefault="00CA392F" w:rsidP="00D840F5">
      <w:pPr>
        <w:pStyle w:val="ListParagraph"/>
        <w:numPr>
          <w:ilvl w:val="0"/>
          <w:numId w:val="10"/>
        </w:numPr>
        <w:shd w:val="clear" w:color="auto" w:fill="FFFFFF"/>
        <w:spacing w:before="0" w:after="0" w:line="240" w:lineRule="auto"/>
        <w:textAlignment w:val="baseline"/>
        <w:rPr>
          <w:rFonts w:ascii="Verdana" w:eastAsia="Times New Roman" w:hAnsi="Verdana" w:cstheme="minorHAnsi"/>
          <w:kern w:val="0"/>
          <w:sz w:val="22"/>
          <w:szCs w:val="22"/>
          <w:lang w:eastAsia="en-GB" w:bidi="ar-SA"/>
        </w:rPr>
      </w:pPr>
      <w:r w:rsidRPr="00CA392F">
        <w:rPr>
          <w:rFonts w:ascii="Verdana" w:eastAsia="Times New Roman" w:hAnsi="Verdana" w:cstheme="minorHAnsi"/>
          <w:kern w:val="0"/>
          <w:sz w:val="22"/>
          <w:szCs w:val="22"/>
          <w:lang w:eastAsia="en-GB" w:bidi="ar-SA"/>
        </w:rPr>
        <w:t xml:space="preserve">82% of non-disabled UK adults and 79% </w:t>
      </w:r>
      <w:r w:rsidRPr="00CA392F">
        <w:rPr>
          <w:rFonts w:ascii="Verdana" w:hAnsi="Verdana" w:cstheme="minorHAnsi"/>
          <w:sz w:val="22"/>
          <w:szCs w:val="22"/>
        </w:rPr>
        <w:t xml:space="preserve">of disabled UK adults </w:t>
      </w:r>
      <w:r w:rsidRPr="00CA392F">
        <w:rPr>
          <w:rFonts w:ascii="Verdana" w:eastAsia="Times New Roman" w:hAnsi="Verdana" w:cstheme="minorHAnsi"/>
          <w:kern w:val="0"/>
          <w:sz w:val="22"/>
          <w:szCs w:val="22"/>
          <w:lang w:eastAsia="en-GB" w:bidi="ar-SA"/>
        </w:rPr>
        <w:t>use the internet to find out about goods and services</w:t>
      </w:r>
    </w:p>
    <w:p w14:paraId="11385409" w14:textId="3050E64B" w:rsidR="00D840F5" w:rsidRDefault="00F1686A" w:rsidP="00581D84">
      <w:pPr>
        <w:pStyle w:val="ListParagraph"/>
        <w:numPr>
          <w:ilvl w:val="0"/>
          <w:numId w:val="10"/>
        </w:numPr>
        <w:adjustRightInd w:val="0"/>
        <w:spacing w:before="0" w:after="0" w:line="240" w:lineRule="auto"/>
        <w:jc w:val="both"/>
        <w:textAlignment w:val="baseline"/>
        <w:rPr>
          <w:rFonts w:ascii="Verdana" w:hAnsi="Verdana" w:cstheme="minorHAnsi"/>
          <w:sz w:val="22"/>
          <w:szCs w:val="22"/>
        </w:rPr>
      </w:pPr>
      <w:r w:rsidRPr="00D840F5">
        <w:rPr>
          <w:rFonts w:ascii="Verdana" w:hAnsi="Verdana" w:cstheme="minorHAnsi"/>
          <w:sz w:val="22"/>
          <w:szCs w:val="22"/>
        </w:rPr>
        <w:t>The increase in use of social media and online networks has continued to grow while traditional channels like newspapers and printed materials have declined.</w:t>
      </w:r>
    </w:p>
    <w:p w14:paraId="3E97EDBA" w14:textId="15F2335E" w:rsidR="00F1686A" w:rsidRPr="00D840F5" w:rsidRDefault="00D840F5" w:rsidP="00581D84">
      <w:pPr>
        <w:pStyle w:val="ListParagraph"/>
        <w:numPr>
          <w:ilvl w:val="0"/>
          <w:numId w:val="10"/>
        </w:numPr>
        <w:adjustRightInd w:val="0"/>
        <w:spacing w:before="0" w:after="0" w:line="240" w:lineRule="auto"/>
        <w:jc w:val="both"/>
        <w:textAlignment w:val="baseline"/>
        <w:rPr>
          <w:rFonts w:ascii="Verdana" w:hAnsi="Verdana" w:cstheme="minorHAnsi"/>
          <w:sz w:val="22"/>
          <w:szCs w:val="22"/>
        </w:rPr>
      </w:pPr>
      <w:r>
        <w:rPr>
          <w:rFonts w:ascii="Verdana" w:hAnsi="Verdana" w:cstheme="minorHAnsi"/>
          <w:sz w:val="22"/>
          <w:szCs w:val="22"/>
        </w:rPr>
        <w:t>7</w:t>
      </w:r>
      <w:r w:rsidR="00CA392F" w:rsidRPr="00D840F5">
        <w:rPr>
          <w:rFonts w:ascii="Verdana" w:hAnsi="Verdana" w:cstheme="minorHAnsi"/>
          <w:sz w:val="22"/>
          <w:szCs w:val="22"/>
        </w:rPr>
        <w:t>0</w:t>
      </w:r>
      <w:r w:rsidR="00F1686A" w:rsidRPr="00D840F5">
        <w:rPr>
          <w:rFonts w:ascii="Verdana" w:hAnsi="Verdana" w:cstheme="minorHAnsi"/>
          <w:sz w:val="22"/>
          <w:szCs w:val="22"/>
        </w:rPr>
        <w:t>% of all internet users use social media sites</w:t>
      </w:r>
    </w:p>
    <w:p w14:paraId="0F5CC0CC" w14:textId="77777777" w:rsidR="00D840F5" w:rsidRDefault="00D840F5" w:rsidP="00A92857">
      <w:pPr>
        <w:spacing w:after="0" w:line="240" w:lineRule="auto"/>
        <w:rPr>
          <w:rFonts w:ascii="Verdana" w:hAnsi="Verdana" w:cs="Arial"/>
          <w:b/>
          <w:bCs/>
          <w:color w:val="573D90"/>
          <w:sz w:val="22"/>
          <w:szCs w:val="22"/>
        </w:rPr>
      </w:pPr>
    </w:p>
    <w:p w14:paraId="2DFFD06F" w14:textId="77777777" w:rsidR="00D840F5" w:rsidRDefault="00D840F5" w:rsidP="00A92857">
      <w:pPr>
        <w:spacing w:after="0" w:line="240" w:lineRule="auto"/>
        <w:rPr>
          <w:rFonts w:ascii="Verdana" w:hAnsi="Verdana" w:cs="Arial"/>
          <w:b/>
          <w:bCs/>
          <w:color w:val="573D90"/>
          <w:sz w:val="22"/>
          <w:szCs w:val="22"/>
        </w:rPr>
      </w:pPr>
    </w:p>
    <w:p w14:paraId="7F95B92F" w14:textId="14D14AFF" w:rsidR="00D840F5" w:rsidRDefault="00D840F5" w:rsidP="00A92857">
      <w:pPr>
        <w:spacing w:after="0" w:line="240" w:lineRule="auto"/>
        <w:rPr>
          <w:rFonts w:ascii="Verdana" w:hAnsi="Verdana" w:cs="Arial"/>
          <w:b/>
          <w:bCs/>
          <w:color w:val="573D90"/>
          <w:sz w:val="22"/>
          <w:szCs w:val="22"/>
        </w:rPr>
      </w:pPr>
      <w:r>
        <w:rPr>
          <w:rFonts w:ascii="Times New Roman" w:hAnsi="Times New Roman"/>
          <w:noProof/>
          <w:szCs w:val="24"/>
        </w:rPr>
        <mc:AlternateContent>
          <mc:Choice Requires="wps">
            <w:drawing>
              <wp:anchor distT="45720" distB="45720" distL="114300" distR="114300" simplePos="0" relativeHeight="251663360" behindDoc="0" locked="0" layoutInCell="1" allowOverlap="1" wp14:anchorId="4A28AC45" wp14:editId="3146685C">
                <wp:simplePos x="0" y="0"/>
                <wp:positionH relativeFrom="column">
                  <wp:posOffset>-48260</wp:posOffset>
                </wp:positionH>
                <wp:positionV relativeFrom="paragraph">
                  <wp:posOffset>0</wp:posOffset>
                </wp:positionV>
                <wp:extent cx="6273800" cy="735965"/>
                <wp:effectExtent l="0" t="0" r="12700" b="2603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735965"/>
                        </a:xfrm>
                        <a:prstGeom prst="rect">
                          <a:avLst/>
                        </a:prstGeom>
                        <a:solidFill>
                          <a:srgbClr val="E6E6FF"/>
                        </a:solidFill>
                        <a:ln w="9525">
                          <a:solidFill>
                            <a:srgbClr val="000000"/>
                          </a:solidFill>
                          <a:miter lim="800000"/>
                          <a:headEnd/>
                          <a:tailEnd/>
                        </a:ln>
                      </wps:spPr>
                      <wps:txbx>
                        <w:txbxContent>
                          <w:p w14:paraId="0827577B" w14:textId="4C9074EC" w:rsidR="00691F17" w:rsidRDefault="00691F17" w:rsidP="00691F17">
                            <w:pPr>
                              <w:rPr>
                                <w:rFonts w:ascii="Verdana" w:hAnsi="Verdana"/>
                                <w:sz w:val="22"/>
                                <w:szCs w:val="22"/>
                              </w:rPr>
                            </w:pPr>
                            <w:r>
                              <w:rPr>
                                <w:rFonts w:ascii="Verdana" w:hAnsi="Verdana"/>
                                <w:sz w:val="22"/>
                                <w:szCs w:val="20"/>
                              </w:rPr>
                              <w:t xml:space="preserve">Objective 2: </w:t>
                            </w:r>
                            <w:r>
                              <w:rPr>
                                <w:rFonts w:ascii="Verdana" w:hAnsi="Verdana"/>
                                <w:sz w:val="22"/>
                                <w:szCs w:val="22"/>
                              </w:rPr>
                              <w:t>The marketing strategy will review how we can increase the number of unique visitors to the website by March 2030 compared to 2020/21, with a view to support the increase of Company reach to disabled people.</w:t>
                            </w:r>
                          </w:p>
                          <w:p w14:paraId="7A5EDE2A" w14:textId="6853CAF2" w:rsidR="00691F17" w:rsidRDefault="00691F17" w:rsidP="00691F17">
                            <w:pPr>
                              <w:rPr>
                                <w:rFonts w:ascii="Times New Roman" w:hAnsi="Times New Roman"/>
                                <w:sz w:val="22"/>
                                <w:szCs w:val="22"/>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A28AC45" id="Text Box 1" o:spid="_x0000_s1028" type="#_x0000_t202" style="position:absolute;margin-left:-3.8pt;margin-top:0;width:494pt;height:57.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" fillcolor="#e6e6ff">
                <v:textbox>
                  <w:txbxContent>
                    <w:p w14:paraId="0827577B" w14:textId="4C9074EC" w:rsidR="00691F17" w:rsidRDefault="00691F17" w:rsidP="00691F17">
                      <w:pPr>
                        <w:rPr>
                          <w:rFonts w:ascii="Verdana" w:hAnsi="Verdana"/>
                          <w:sz w:val="22"/>
                          <w:szCs w:val="22"/>
                        </w:rPr>
                      </w:pPr>
                      <w:r>
                        <w:rPr>
                          <w:rFonts w:ascii="Verdana" w:hAnsi="Verdana"/>
                          <w:sz w:val="22"/>
                          <w:szCs w:val="20"/>
                        </w:rPr>
                        <w:t xml:space="preserve">Objective 2: </w:t>
                      </w:r>
                      <w:r>
                        <w:rPr>
                          <w:rFonts w:ascii="Verdana" w:hAnsi="Verdana"/>
                          <w:sz w:val="22"/>
                          <w:szCs w:val="22"/>
                        </w:rPr>
                        <w:t>The marketing strategy will review how we can increase the number of unique visitors to the website by March 2030 compared to 2020/21, with a view to support the increase of Company reach to disabled people.</w:t>
                      </w:r>
                    </w:p>
                    <w:p w14:paraId="7A5EDE2A" w14:textId="6853CAF2" w:rsidR="00691F17" w:rsidRDefault="00691F17" w:rsidP="00691F17">
                      <w:pPr>
                        <w:rPr>
                          <w:rFonts w:ascii="Times New Roman" w:hAnsi="Times New Roman"/>
                          <w:sz w:val="22"/>
                          <w:szCs w:val="22"/>
                        </w:rPr>
                      </w:pPr>
                    </w:p>
                  </w:txbxContent>
                </v:textbox>
                <w10:wrap type="square"/>
              </v:shape>
            </w:pict>
          </mc:Fallback>
        </mc:AlternateContent>
      </w:r>
    </w:p>
    <w:p w14:paraId="4B6F253A" w14:textId="69664E28" w:rsidR="00591DE8" w:rsidRPr="00591DE8" w:rsidRDefault="00591DE8" w:rsidP="00A92857">
      <w:pPr>
        <w:spacing w:after="0" w:line="240" w:lineRule="auto"/>
        <w:rPr>
          <w:rFonts w:ascii="Verdana" w:hAnsi="Verdana" w:cs="Arial"/>
          <w:b/>
          <w:bCs/>
          <w:color w:val="573D90"/>
          <w:sz w:val="22"/>
          <w:szCs w:val="22"/>
        </w:rPr>
      </w:pPr>
      <w:r>
        <w:rPr>
          <w:rFonts w:ascii="Verdana" w:hAnsi="Verdana" w:cs="Arial"/>
          <w:b/>
          <w:bCs/>
          <w:color w:val="573D90"/>
          <w:sz w:val="22"/>
          <w:szCs w:val="22"/>
        </w:rPr>
        <w:t>Social Media</w:t>
      </w:r>
    </w:p>
    <w:p w14:paraId="34AE542A" w14:textId="071E0BF7" w:rsidR="00591DE8" w:rsidRDefault="00591DE8" w:rsidP="00A92857">
      <w:pPr>
        <w:spacing w:after="0"/>
        <w:rPr>
          <w:rFonts w:ascii="Verdana" w:hAnsi="Verdana" w:cstheme="minorHAnsi"/>
          <w:sz w:val="22"/>
          <w:szCs w:val="22"/>
        </w:rPr>
      </w:pPr>
      <w:r w:rsidRPr="00591DE8">
        <w:rPr>
          <w:rFonts w:ascii="Verdana" w:hAnsi="Verdana" w:cstheme="minorHAnsi"/>
          <w:sz w:val="22"/>
          <w:szCs w:val="22"/>
        </w:rPr>
        <w:t xml:space="preserve">Disability Positive uses </w:t>
      </w:r>
      <w:r w:rsidR="00907374">
        <w:rPr>
          <w:rFonts w:ascii="Verdana" w:hAnsi="Verdana" w:cstheme="minorHAnsi"/>
          <w:sz w:val="22"/>
          <w:szCs w:val="22"/>
        </w:rPr>
        <w:t xml:space="preserve">various </w:t>
      </w:r>
      <w:r w:rsidRPr="00591DE8">
        <w:rPr>
          <w:rFonts w:ascii="Verdana" w:hAnsi="Verdana" w:cstheme="minorHAnsi"/>
          <w:sz w:val="22"/>
          <w:szCs w:val="22"/>
        </w:rPr>
        <w:t>social media platforms</w:t>
      </w:r>
      <w:r w:rsidR="00395750">
        <w:rPr>
          <w:rFonts w:ascii="Verdana" w:hAnsi="Verdana" w:cstheme="minorHAnsi"/>
          <w:sz w:val="22"/>
          <w:szCs w:val="22"/>
        </w:rPr>
        <w:t xml:space="preserve">. </w:t>
      </w:r>
      <w:r>
        <w:rPr>
          <w:rFonts w:ascii="Verdana" w:hAnsi="Verdana" w:cstheme="minorHAnsi"/>
          <w:sz w:val="22"/>
          <w:szCs w:val="22"/>
        </w:rPr>
        <w:t xml:space="preserve">The latest ONS data from 2020 highlights that the number of UK disabled adults using social media sites is now at 70% of all internet users </w:t>
      </w:r>
      <w:r>
        <w:rPr>
          <w:rStyle w:val="FootnoteReference"/>
          <w:rFonts w:ascii="Verdana" w:eastAsia="SimSun" w:hAnsi="Verdana" w:cstheme="minorHAnsi"/>
          <w:sz w:val="22"/>
          <w:szCs w:val="22"/>
        </w:rPr>
        <w:footnoteReference w:id="4"/>
      </w:r>
      <w:r>
        <w:rPr>
          <w:rFonts w:ascii="Verdana" w:hAnsi="Verdana" w:cstheme="minorHAnsi"/>
          <w:sz w:val="22"/>
          <w:szCs w:val="22"/>
        </w:rPr>
        <w:t>:</w:t>
      </w:r>
    </w:p>
    <w:p w14:paraId="732A6B79" w14:textId="1EDF952B" w:rsidR="00591DE8" w:rsidRDefault="00591DE8" w:rsidP="00A92857">
      <w:pPr>
        <w:spacing w:after="0"/>
        <w:rPr>
          <w:rFonts w:ascii="Verdana" w:hAnsi="Verdana" w:cstheme="minorHAnsi"/>
          <w:sz w:val="22"/>
          <w:szCs w:val="22"/>
        </w:rPr>
      </w:pPr>
    </w:p>
    <w:p w14:paraId="49D85E82" w14:textId="581214C5" w:rsidR="00591DE8" w:rsidRPr="008D2E26" w:rsidRDefault="00591DE8" w:rsidP="00AD751D">
      <w:pPr>
        <w:rPr>
          <w:rFonts w:ascii="Verdana" w:hAnsi="Verdana" w:cstheme="minorHAnsi"/>
          <w:sz w:val="22"/>
          <w:szCs w:val="22"/>
        </w:rPr>
      </w:pPr>
      <w:r w:rsidRPr="008D2E26">
        <w:rPr>
          <w:rFonts w:ascii="Verdana" w:hAnsi="Verdana" w:cstheme="minorHAnsi"/>
          <w:sz w:val="22"/>
          <w:szCs w:val="22"/>
        </w:rPr>
        <w:t xml:space="preserve">A 12-month digital marketing and communication plan has been created as part of this strategy and objective to optimise use of digital means, as set out in </w:t>
      </w:r>
      <w:r w:rsidRPr="008D2E26">
        <w:rPr>
          <w:rFonts w:ascii="Verdana" w:hAnsi="Verdana" w:cstheme="minorHAnsi"/>
          <w:b/>
          <w:bCs/>
          <w:sz w:val="22"/>
          <w:szCs w:val="22"/>
        </w:rPr>
        <w:t xml:space="preserve">Appendix </w:t>
      </w:r>
      <w:r w:rsidR="00907374">
        <w:rPr>
          <w:rFonts w:ascii="Verdana" w:hAnsi="Verdana" w:cstheme="minorHAnsi"/>
          <w:b/>
          <w:bCs/>
          <w:sz w:val="22"/>
          <w:szCs w:val="22"/>
        </w:rPr>
        <w:t>B</w:t>
      </w:r>
      <w:r w:rsidRPr="008D2E26">
        <w:rPr>
          <w:rFonts w:ascii="Verdana" w:hAnsi="Verdana" w:cstheme="minorHAnsi"/>
          <w:sz w:val="22"/>
          <w:szCs w:val="22"/>
        </w:rPr>
        <w:t xml:space="preserve"> to help achieve this and ensure that articles and case studies are added to the website on a regular basis. </w:t>
      </w:r>
    </w:p>
    <w:p w14:paraId="7DC040AB" w14:textId="48B39F36" w:rsidR="007E4C39" w:rsidRDefault="00691F17" w:rsidP="008C54FC">
      <w:pPr>
        <w:adjustRightInd w:val="0"/>
        <w:spacing w:after="0"/>
        <w:textAlignment w:val="baseline"/>
        <w:rPr>
          <w:rFonts w:ascii="Verdana" w:hAnsi="Verdana" w:cstheme="minorHAnsi"/>
          <w:sz w:val="22"/>
          <w:szCs w:val="22"/>
        </w:rPr>
      </w:pPr>
      <w:r w:rsidRPr="008D2E26">
        <w:rPr>
          <w:rFonts w:ascii="Times New Roman" w:hAnsi="Times New Roman"/>
          <w:noProof/>
          <w:szCs w:val="24"/>
        </w:rPr>
        <mc:AlternateContent>
          <mc:Choice Requires="wps">
            <w:drawing>
              <wp:anchor distT="45720" distB="45720" distL="114300" distR="114300" simplePos="0" relativeHeight="251665408" behindDoc="0" locked="0" layoutInCell="1" allowOverlap="1" wp14:anchorId="147ED12A" wp14:editId="4B2A23F9">
                <wp:simplePos x="0" y="0"/>
                <wp:positionH relativeFrom="column">
                  <wp:posOffset>-635</wp:posOffset>
                </wp:positionH>
                <wp:positionV relativeFrom="paragraph">
                  <wp:posOffset>1263015</wp:posOffset>
                </wp:positionV>
                <wp:extent cx="6273800" cy="5524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552450"/>
                        </a:xfrm>
                        <a:prstGeom prst="rect">
                          <a:avLst/>
                        </a:prstGeom>
                        <a:solidFill>
                          <a:srgbClr val="E6E6FF"/>
                        </a:solidFill>
                        <a:ln w="9525">
                          <a:solidFill>
                            <a:srgbClr val="000000"/>
                          </a:solidFill>
                          <a:miter lim="800000"/>
                          <a:headEnd/>
                          <a:tailEnd/>
                        </a:ln>
                      </wps:spPr>
                      <wps:txbx>
                        <w:txbxContent>
                          <w:p w14:paraId="3445414B" w14:textId="74165A1B" w:rsidR="00691F17" w:rsidRDefault="00691F17" w:rsidP="00691F17">
                            <w:pPr>
                              <w:rPr>
                                <w:rFonts w:ascii="Verdana" w:hAnsi="Verdana"/>
                                <w:sz w:val="22"/>
                                <w:szCs w:val="22"/>
                              </w:rPr>
                            </w:pPr>
                            <w:r>
                              <w:rPr>
                                <w:rFonts w:ascii="Verdana" w:hAnsi="Verdana"/>
                                <w:sz w:val="22"/>
                                <w:szCs w:val="20"/>
                              </w:rPr>
                              <w:t xml:space="preserve">Objective 3: </w:t>
                            </w:r>
                            <w:r>
                              <w:rPr>
                                <w:rFonts w:ascii="Verdana" w:hAnsi="Verdana"/>
                                <w:sz w:val="22"/>
                                <w:szCs w:val="22"/>
                              </w:rPr>
                              <w:t>The marketing strategy will review how we can increase the number of followers on social media platforms by March 2030 compared to 2020/21.</w:t>
                            </w:r>
                          </w:p>
                          <w:p w14:paraId="602AFAB8" w14:textId="49813082" w:rsidR="00691F17" w:rsidRDefault="00691F17" w:rsidP="00691F17">
                            <w:pPr>
                              <w:rPr>
                                <w:rFonts w:ascii="Verdana" w:hAnsi="Verdana"/>
                                <w:sz w:val="22"/>
                                <w:szCs w:val="20"/>
                              </w:rPr>
                            </w:pPr>
                            <w:r>
                              <w:rPr>
                                <w:rFonts w:ascii="Verdana" w:hAnsi="Verdana"/>
                                <w:sz w:val="22"/>
                                <w:szCs w:val="20"/>
                              </w:rPr>
                              <w:t xml:space="preserve"> </w:t>
                            </w:r>
                          </w:p>
                          <w:p w14:paraId="6BE15A1B" w14:textId="77777777" w:rsidR="00691F17" w:rsidRDefault="00691F17" w:rsidP="00691F17">
                            <w:pPr>
                              <w:pStyle w:val="Default"/>
                              <w:rPr>
                                <w:rFonts w:ascii="Times New Roman" w:hAnsi="Times New Roman" w:cs="Times New Roman"/>
                                <w:sz w:val="22"/>
                                <w:szCs w:val="22"/>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7ED12A" id="_x0000_s1029" type="#_x0000_t202" style="position:absolute;margin-left:-.05pt;margin-top:99.45pt;width:494pt;height:43.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" fillcolor="#e6e6ff">
                <v:textbox>
                  <w:txbxContent>
                    <w:p w14:paraId="3445414B" w14:textId="74165A1B" w:rsidR="00691F17" w:rsidRDefault="00691F17" w:rsidP="00691F17">
                      <w:pPr>
                        <w:rPr>
                          <w:rFonts w:ascii="Verdana" w:hAnsi="Verdana"/>
                          <w:sz w:val="22"/>
                          <w:szCs w:val="22"/>
                        </w:rPr>
                      </w:pPr>
                      <w:r>
                        <w:rPr>
                          <w:rFonts w:ascii="Verdana" w:hAnsi="Verdana"/>
                          <w:sz w:val="22"/>
                          <w:szCs w:val="20"/>
                        </w:rPr>
                        <w:t xml:space="preserve">Objective 3: </w:t>
                      </w:r>
                      <w:r>
                        <w:rPr>
                          <w:rFonts w:ascii="Verdana" w:hAnsi="Verdana"/>
                          <w:sz w:val="22"/>
                          <w:szCs w:val="22"/>
                        </w:rPr>
                        <w:t>The marketing strategy will review how we can increase the number of followers on social media platforms by March 2030 compared to 2020/21.</w:t>
                      </w:r>
                    </w:p>
                    <w:p w14:paraId="602AFAB8" w14:textId="49813082" w:rsidR="00691F17" w:rsidRDefault="00691F17" w:rsidP="00691F17">
                      <w:pPr>
                        <w:rPr>
                          <w:rFonts w:ascii="Verdana" w:hAnsi="Verdana"/>
                          <w:sz w:val="22"/>
                          <w:szCs w:val="20"/>
                        </w:rPr>
                      </w:pPr>
                      <w:r>
                        <w:rPr>
                          <w:rFonts w:ascii="Verdana" w:hAnsi="Verdana"/>
                          <w:sz w:val="22"/>
                          <w:szCs w:val="20"/>
                        </w:rPr>
                        <w:t xml:space="preserve"> </w:t>
                      </w:r>
                    </w:p>
                    <w:p w14:paraId="6BE15A1B" w14:textId="77777777" w:rsidR="00691F17" w:rsidRDefault="00691F17" w:rsidP="00691F17">
                      <w:pPr>
                        <w:pStyle w:val="Default"/>
                        <w:rPr>
                          <w:rFonts w:ascii="Times New Roman" w:hAnsi="Times New Roman" w:cs="Times New Roman"/>
                          <w:sz w:val="22"/>
                          <w:szCs w:val="22"/>
                        </w:rPr>
                      </w:pPr>
                    </w:p>
                  </w:txbxContent>
                </v:textbox>
                <w10:wrap type="square"/>
              </v:shape>
            </w:pict>
          </mc:Fallback>
        </mc:AlternateContent>
      </w:r>
      <w:r w:rsidR="00F1686A" w:rsidRPr="008D2E26">
        <w:rPr>
          <w:rFonts w:ascii="Verdana" w:hAnsi="Verdana" w:cstheme="minorHAnsi"/>
          <w:sz w:val="22"/>
          <w:szCs w:val="22"/>
        </w:rPr>
        <w:t xml:space="preserve">Understanding the characteristics of our customers </w:t>
      </w:r>
      <w:r w:rsidR="00F1686A" w:rsidRPr="00CA392F">
        <w:rPr>
          <w:rFonts w:ascii="Verdana" w:hAnsi="Verdana" w:cstheme="minorHAnsi"/>
          <w:sz w:val="22"/>
          <w:szCs w:val="22"/>
        </w:rPr>
        <w:t xml:space="preserve">will allow us to effectively communicate with them by their preferred communication method and engage with them on services that may be of particular interest to them. </w:t>
      </w:r>
      <w:r w:rsidR="00F1686A" w:rsidRPr="00691F17">
        <w:rPr>
          <w:rFonts w:ascii="Verdana" w:hAnsi="Verdana" w:cstheme="minorHAnsi"/>
          <w:sz w:val="22"/>
          <w:szCs w:val="22"/>
        </w:rPr>
        <w:t>Improved customer insight is critical as communications and marketing move beyond the traditional demographic groupings, it will allow a greater knowledge and understanding of the behaviours, motivations</w:t>
      </w:r>
      <w:r w:rsidR="00CA392F" w:rsidRPr="00691F17">
        <w:rPr>
          <w:rFonts w:ascii="Verdana" w:hAnsi="Verdana" w:cstheme="minorHAnsi"/>
          <w:sz w:val="22"/>
          <w:szCs w:val="22"/>
        </w:rPr>
        <w:t>,</w:t>
      </w:r>
      <w:r w:rsidR="00F1686A" w:rsidRPr="00691F17">
        <w:rPr>
          <w:rFonts w:ascii="Verdana" w:hAnsi="Verdana" w:cstheme="minorHAnsi"/>
          <w:sz w:val="22"/>
          <w:szCs w:val="22"/>
        </w:rPr>
        <w:t xml:space="preserve"> and preferences of individuals.</w:t>
      </w:r>
    </w:p>
    <w:p w14:paraId="59BA81EA" w14:textId="5F708FF9" w:rsidR="004C1324" w:rsidRDefault="00EC193E" w:rsidP="004C1324">
      <w:pPr>
        <w:pStyle w:val="Heading1"/>
        <w:spacing w:before="360" w:after="0"/>
        <w:ind w:left="431" w:hanging="431"/>
        <w:rPr>
          <w:rFonts w:ascii="Arial" w:hAnsi="Arial" w:cs="Arial"/>
        </w:rPr>
      </w:pPr>
      <w:r>
        <w:rPr>
          <w:rFonts w:ascii="Arial" w:hAnsi="Arial" w:cs="Arial"/>
        </w:rPr>
        <w:lastRenderedPageBreak/>
        <w:t>Strengths</w:t>
      </w:r>
      <w:r w:rsidR="00A955A3">
        <w:rPr>
          <w:rFonts w:ascii="Arial" w:hAnsi="Arial" w:cs="Arial"/>
        </w:rPr>
        <w:t>, Weaknesses, Opportunities and Threats Analysis</w:t>
      </w:r>
    </w:p>
    <w:p w14:paraId="7C5032CC" w14:textId="77777777" w:rsidR="00A53078" w:rsidRPr="00A53078" w:rsidRDefault="00A53078" w:rsidP="00A53078">
      <w:pPr>
        <w:spacing w:after="0" w:line="240" w:lineRule="auto"/>
        <w:rPr>
          <w:sz w:val="10"/>
          <w:szCs w:val="10"/>
        </w:rPr>
      </w:pPr>
    </w:p>
    <w:p w14:paraId="001F1CC2" w14:textId="55531D32" w:rsidR="00A53078" w:rsidRDefault="00564DB7" w:rsidP="00AD751D">
      <w:pPr>
        <w:spacing w:after="0" w:line="240" w:lineRule="auto"/>
        <w:ind w:right="-201"/>
        <w:rPr>
          <w:rFonts w:ascii="Verdana" w:hAnsi="Verdana" w:cstheme="minorHAnsi"/>
          <w:sz w:val="22"/>
          <w:szCs w:val="22"/>
        </w:rPr>
      </w:pPr>
      <w:r w:rsidRPr="007754BF">
        <w:rPr>
          <w:rFonts w:ascii="Verdana" w:hAnsi="Verdana" w:cstheme="minorHAnsi"/>
          <w:sz w:val="22"/>
          <w:szCs w:val="22"/>
        </w:rPr>
        <w:t>The Company has several powerful strengths on which to build</w:t>
      </w:r>
      <w:r w:rsidR="00BA3F49">
        <w:rPr>
          <w:rFonts w:ascii="Verdana" w:hAnsi="Verdana" w:cstheme="minorHAnsi"/>
          <w:sz w:val="22"/>
          <w:szCs w:val="22"/>
        </w:rPr>
        <w:t>.</w:t>
      </w:r>
      <w:r w:rsidR="00AD751D">
        <w:rPr>
          <w:rFonts w:ascii="Verdana" w:hAnsi="Verdana" w:cstheme="minorHAnsi"/>
          <w:sz w:val="22"/>
          <w:szCs w:val="22"/>
        </w:rPr>
        <w:t xml:space="preserve"> </w:t>
      </w:r>
      <w:r w:rsidR="00A53078">
        <w:rPr>
          <w:rFonts w:ascii="Verdana" w:hAnsi="Verdana" w:cstheme="minorHAnsi"/>
          <w:sz w:val="22"/>
          <w:szCs w:val="22"/>
        </w:rPr>
        <w:t>Table 3 below summarises the main strengths, weaknesses, opportunities, and threats.</w:t>
      </w:r>
    </w:p>
    <w:p w14:paraId="6E40CE12" w14:textId="77777777" w:rsidR="00AD751D" w:rsidRDefault="00AD751D" w:rsidP="00AD751D">
      <w:pPr>
        <w:spacing w:after="0" w:line="240" w:lineRule="auto"/>
        <w:ind w:right="-201"/>
        <w:rPr>
          <w:rFonts w:ascii="Verdana" w:hAnsi="Verdana" w:cstheme="minorHAnsi"/>
          <w:sz w:val="22"/>
          <w:szCs w:val="22"/>
        </w:rPr>
      </w:pPr>
    </w:p>
    <w:p w14:paraId="6387F270" w14:textId="17B651C3" w:rsidR="00A53078" w:rsidRPr="00A53078" w:rsidRDefault="00A53078" w:rsidP="00A53078">
      <w:pPr>
        <w:spacing w:after="0"/>
        <w:rPr>
          <w:rFonts w:ascii="Verdana" w:hAnsi="Verdana" w:cs="Arial"/>
          <w:i/>
          <w:iCs/>
          <w:sz w:val="20"/>
          <w:szCs w:val="18"/>
        </w:rPr>
      </w:pPr>
      <w:r>
        <w:rPr>
          <w:rFonts w:ascii="Verdana" w:hAnsi="Verdana" w:cs="Arial"/>
          <w:i/>
          <w:iCs/>
          <w:sz w:val="20"/>
          <w:szCs w:val="18"/>
        </w:rPr>
        <w:t xml:space="preserve">Table 3: Disability Positive </w:t>
      </w:r>
      <w:r w:rsidRPr="00A53078">
        <w:rPr>
          <w:rFonts w:ascii="Verdana" w:hAnsi="Verdana" w:cs="Arial"/>
          <w:i/>
          <w:iCs/>
          <w:sz w:val="20"/>
          <w:szCs w:val="18"/>
        </w:rPr>
        <w:t>strengths, weaknesses, opportunities, and threats</w:t>
      </w:r>
    </w:p>
    <w:p w14:paraId="6C5EB48A" w14:textId="77777777" w:rsidR="00A53078" w:rsidRPr="00A53078" w:rsidRDefault="00A53078" w:rsidP="00A53078">
      <w:pPr>
        <w:spacing w:after="0"/>
        <w:rPr>
          <w:rFonts w:ascii="Verdana" w:hAnsi="Verdana" w:cs="Arial"/>
          <w:i/>
          <w:iCs/>
          <w:sz w:val="4"/>
          <w:szCs w:val="4"/>
        </w:rPr>
      </w:pPr>
    </w:p>
    <w:tbl>
      <w:tblPr>
        <w:tblStyle w:val="TableGrid"/>
        <w:tblW w:w="10422" w:type="dxa"/>
        <w:tblLook w:val="04A0" w:firstRow="1" w:lastRow="0" w:firstColumn="1" w:lastColumn="0" w:noHBand="0" w:noVBand="1"/>
      </w:tblPr>
      <w:tblGrid>
        <w:gridCol w:w="5382"/>
        <w:gridCol w:w="5040"/>
      </w:tblGrid>
      <w:tr w:rsidR="00EF2905" w:rsidRPr="00564DB7" w14:paraId="6B7C108D" w14:textId="77777777" w:rsidTr="00AD751D">
        <w:tc>
          <w:tcPr>
            <w:tcW w:w="5382" w:type="dxa"/>
            <w:shd w:val="clear" w:color="auto" w:fill="E6E6FF"/>
          </w:tcPr>
          <w:p w14:paraId="644B9D7F" w14:textId="5A01C3AB" w:rsidR="00EF2905" w:rsidRPr="00564DB7" w:rsidRDefault="00EF2905" w:rsidP="009C2C81">
            <w:pPr>
              <w:jc w:val="center"/>
              <w:rPr>
                <w:rFonts w:ascii="Verdana" w:hAnsi="Verdana"/>
                <w:b/>
                <w:bCs/>
                <w:sz w:val="21"/>
              </w:rPr>
            </w:pPr>
            <w:r w:rsidRPr="00564DB7">
              <w:rPr>
                <w:rFonts w:ascii="Verdana" w:hAnsi="Verdana"/>
                <w:b/>
                <w:bCs/>
                <w:sz w:val="21"/>
              </w:rPr>
              <w:t>Strength</w:t>
            </w:r>
            <w:r w:rsidR="00AD751D">
              <w:rPr>
                <w:rFonts w:ascii="Verdana" w:hAnsi="Verdana"/>
                <w:b/>
                <w:bCs/>
                <w:sz w:val="21"/>
              </w:rPr>
              <w:t>s</w:t>
            </w:r>
          </w:p>
        </w:tc>
        <w:tc>
          <w:tcPr>
            <w:tcW w:w="5040" w:type="dxa"/>
            <w:shd w:val="clear" w:color="auto" w:fill="E6E6FF"/>
          </w:tcPr>
          <w:p w14:paraId="43E60C8B" w14:textId="77777777" w:rsidR="00EF2905" w:rsidRPr="00564DB7" w:rsidRDefault="00EF2905" w:rsidP="009C2C81">
            <w:pPr>
              <w:jc w:val="center"/>
              <w:rPr>
                <w:rFonts w:ascii="Verdana" w:hAnsi="Verdana"/>
                <w:b/>
                <w:bCs/>
                <w:sz w:val="21"/>
              </w:rPr>
            </w:pPr>
            <w:r w:rsidRPr="00564DB7">
              <w:rPr>
                <w:rFonts w:ascii="Verdana" w:hAnsi="Verdana"/>
                <w:b/>
                <w:bCs/>
                <w:sz w:val="21"/>
              </w:rPr>
              <w:t>Weaknesses</w:t>
            </w:r>
          </w:p>
        </w:tc>
      </w:tr>
      <w:tr w:rsidR="00EF2905" w:rsidRPr="00564DB7" w14:paraId="4E7441FF" w14:textId="77777777" w:rsidTr="00AD751D">
        <w:tc>
          <w:tcPr>
            <w:tcW w:w="5382" w:type="dxa"/>
          </w:tcPr>
          <w:p w14:paraId="57417E36" w14:textId="77777777" w:rsidR="007E4C39" w:rsidRDefault="007E4C39" w:rsidP="007E4C39">
            <w:pPr>
              <w:pStyle w:val="NormalWeb"/>
              <w:rPr>
                <w:rFonts w:ascii="Verdana" w:hAnsi="Verdana" w:cstheme="minorHAnsi"/>
                <w:sz w:val="21"/>
                <w:szCs w:val="21"/>
              </w:rPr>
            </w:pPr>
          </w:p>
          <w:p w14:paraId="749D3ED5" w14:textId="77777777" w:rsidR="007E4C39" w:rsidRDefault="007E4C39" w:rsidP="007E4C39">
            <w:pPr>
              <w:pStyle w:val="NormalWeb"/>
              <w:rPr>
                <w:rFonts w:ascii="Verdana" w:hAnsi="Verdana" w:cstheme="minorHAnsi"/>
                <w:sz w:val="21"/>
                <w:szCs w:val="21"/>
              </w:rPr>
            </w:pPr>
          </w:p>
          <w:p w14:paraId="63CC2E52" w14:textId="537DCA4B" w:rsidR="007E4C39" w:rsidRPr="00AD751D" w:rsidRDefault="007E4C39" w:rsidP="007E4C39">
            <w:pPr>
              <w:pStyle w:val="NormalWeb"/>
              <w:ind w:left="360"/>
              <w:rPr>
                <w:rFonts w:ascii="Verdana" w:hAnsi="Verdana" w:cstheme="minorHAnsi"/>
                <w:sz w:val="21"/>
                <w:szCs w:val="21"/>
              </w:rPr>
            </w:pPr>
          </w:p>
        </w:tc>
        <w:tc>
          <w:tcPr>
            <w:tcW w:w="5040" w:type="dxa"/>
          </w:tcPr>
          <w:p w14:paraId="0116457B" w14:textId="2F973971" w:rsidR="00EF2905" w:rsidRPr="00564DB7" w:rsidRDefault="00EF2905" w:rsidP="007E4C39">
            <w:pPr>
              <w:pStyle w:val="ListParagraph"/>
              <w:widowControl/>
              <w:suppressAutoHyphens w:val="0"/>
              <w:spacing w:before="0" w:after="0" w:line="240" w:lineRule="auto"/>
              <w:ind w:left="360"/>
              <w:rPr>
                <w:rFonts w:ascii="Verdana" w:eastAsiaTheme="minorHAnsi" w:hAnsi="Verdana" w:cstheme="minorBidi"/>
                <w:sz w:val="21"/>
                <w:lang w:eastAsia="en-US"/>
              </w:rPr>
            </w:pPr>
          </w:p>
        </w:tc>
      </w:tr>
      <w:tr w:rsidR="00EF2905" w:rsidRPr="00564DB7" w14:paraId="4BF317C3" w14:textId="77777777" w:rsidTr="00AD751D">
        <w:tc>
          <w:tcPr>
            <w:tcW w:w="5382" w:type="dxa"/>
            <w:shd w:val="clear" w:color="auto" w:fill="E6E6FF"/>
          </w:tcPr>
          <w:p w14:paraId="5D14A3F6" w14:textId="77777777" w:rsidR="00EF2905" w:rsidRPr="00564DB7" w:rsidRDefault="00EF2905" w:rsidP="009C2C81">
            <w:pPr>
              <w:jc w:val="center"/>
              <w:rPr>
                <w:rFonts w:ascii="Verdana" w:hAnsi="Verdana"/>
                <w:b/>
                <w:bCs/>
                <w:sz w:val="21"/>
              </w:rPr>
            </w:pPr>
            <w:r w:rsidRPr="00564DB7">
              <w:rPr>
                <w:rFonts w:ascii="Verdana" w:hAnsi="Verdana"/>
                <w:b/>
                <w:bCs/>
                <w:sz w:val="21"/>
              </w:rPr>
              <w:t>Opportunities</w:t>
            </w:r>
          </w:p>
        </w:tc>
        <w:tc>
          <w:tcPr>
            <w:tcW w:w="5040" w:type="dxa"/>
            <w:shd w:val="clear" w:color="auto" w:fill="E6E6FF"/>
          </w:tcPr>
          <w:p w14:paraId="7BE2EEE1" w14:textId="77777777" w:rsidR="00EF2905" w:rsidRPr="00564DB7" w:rsidRDefault="00EF2905" w:rsidP="009C2C81">
            <w:pPr>
              <w:jc w:val="center"/>
              <w:rPr>
                <w:rFonts w:ascii="Verdana" w:hAnsi="Verdana"/>
                <w:b/>
                <w:bCs/>
                <w:sz w:val="21"/>
              </w:rPr>
            </w:pPr>
            <w:r w:rsidRPr="00564DB7">
              <w:rPr>
                <w:rFonts w:ascii="Verdana" w:hAnsi="Verdana"/>
                <w:b/>
                <w:bCs/>
                <w:sz w:val="21"/>
              </w:rPr>
              <w:t>Threats</w:t>
            </w:r>
          </w:p>
        </w:tc>
      </w:tr>
      <w:tr w:rsidR="00EF2905" w:rsidRPr="00564DB7" w14:paraId="191C5B2C" w14:textId="77777777" w:rsidTr="00AD751D">
        <w:tc>
          <w:tcPr>
            <w:tcW w:w="5382" w:type="dxa"/>
          </w:tcPr>
          <w:p w14:paraId="6C760F39" w14:textId="77777777" w:rsidR="00A91135" w:rsidRDefault="00A91135" w:rsidP="007E4C39">
            <w:pPr>
              <w:pStyle w:val="ListParagraph"/>
              <w:widowControl/>
              <w:suppressAutoHyphens w:val="0"/>
              <w:spacing w:before="0" w:after="0" w:line="240" w:lineRule="auto"/>
              <w:ind w:left="360"/>
              <w:rPr>
                <w:rFonts w:ascii="Verdana" w:hAnsi="Verdana" w:cstheme="minorHAnsi"/>
                <w:sz w:val="21"/>
              </w:rPr>
            </w:pPr>
          </w:p>
          <w:p w14:paraId="2788A24A" w14:textId="77777777" w:rsidR="007E4C39" w:rsidRDefault="007E4C39" w:rsidP="007E4C39">
            <w:pPr>
              <w:pStyle w:val="ListParagraph"/>
              <w:widowControl/>
              <w:suppressAutoHyphens w:val="0"/>
              <w:spacing w:before="0" w:after="0" w:line="240" w:lineRule="auto"/>
              <w:ind w:left="360"/>
              <w:rPr>
                <w:rFonts w:ascii="Verdana" w:hAnsi="Verdana" w:cstheme="minorHAnsi"/>
                <w:sz w:val="21"/>
              </w:rPr>
            </w:pPr>
          </w:p>
          <w:p w14:paraId="460327E8" w14:textId="77777777" w:rsidR="007E4C39" w:rsidRDefault="007E4C39" w:rsidP="007E4C39">
            <w:pPr>
              <w:pStyle w:val="ListParagraph"/>
              <w:widowControl/>
              <w:suppressAutoHyphens w:val="0"/>
              <w:spacing w:before="0" w:after="0" w:line="240" w:lineRule="auto"/>
              <w:ind w:left="360"/>
              <w:rPr>
                <w:rFonts w:ascii="Verdana" w:hAnsi="Verdana" w:cstheme="minorHAnsi"/>
                <w:sz w:val="21"/>
              </w:rPr>
            </w:pPr>
          </w:p>
          <w:p w14:paraId="5DB477A7" w14:textId="77777777" w:rsidR="00907374" w:rsidRDefault="00907374" w:rsidP="007E4C39">
            <w:pPr>
              <w:pStyle w:val="ListParagraph"/>
              <w:widowControl/>
              <w:suppressAutoHyphens w:val="0"/>
              <w:spacing w:before="0" w:after="0" w:line="240" w:lineRule="auto"/>
              <w:ind w:left="360"/>
              <w:rPr>
                <w:rFonts w:ascii="Verdana" w:hAnsi="Verdana" w:cstheme="minorHAnsi"/>
                <w:sz w:val="21"/>
              </w:rPr>
            </w:pPr>
          </w:p>
          <w:p w14:paraId="23394297" w14:textId="60F90EC6" w:rsidR="007E4C39" w:rsidRPr="00564DB7" w:rsidRDefault="007E4C39" w:rsidP="007E4C39">
            <w:pPr>
              <w:pStyle w:val="ListParagraph"/>
              <w:widowControl/>
              <w:suppressAutoHyphens w:val="0"/>
              <w:spacing w:before="0" w:after="0" w:line="240" w:lineRule="auto"/>
              <w:ind w:left="360"/>
              <w:rPr>
                <w:rFonts w:ascii="Verdana" w:hAnsi="Verdana" w:cstheme="minorHAnsi"/>
                <w:sz w:val="21"/>
              </w:rPr>
            </w:pPr>
          </w:p>
        </w:tc>
        <w:tc>
          <w:tcPr>
            <w:tcW w:w="5040" w:type="dxa"/>
          </w:tcPr>
          <w:p w14:paraId="600774E5" w14:textId="77777777" w:rsidR="00EF2905" w:rsidRPr="00564DB7" w:rsidRDefault="00EF2905" w:rsidP="007E4C39">
            <w:pPr>
              <w:pStyle w:val="ListParagraph"/>
              <w:widowControl/>
              <w:suppressAutoHyphens w:val="0"/>
              <w:spacing w:before="0" w:after="0" w:line="240" w:lineRule="auto"/>
              <w:ind w:left="360"/>
              <w:rPr>
                <w:rFonts w:ascii="Verdana" w:hAnsi="Verdana"/>
                <w:sz w:val="21"/>
              </w:rPr>
            </w:pPr>
          </w:p>
        </w:tc>
      </w:tr>
    </w:tbl>
    <w:p w14:paraId="71483115" w14:textId="1D130728" w:rsidR="000A302E" w:rsidRDefault="00564DB7" w:rsidP="000A302E">
      <w:pPr>
        <w:pStyle w:val="Heading1"/>
        <w:spacing w:before="360" w:after="0"/>
        <w:ind w:left="431" w:hanging="431"/>
        <w:rPr>
          <w:rFonts w:ascii="Arial" w:hAnsi="Arial" w:cs="Arial"/>
        </w:rPr>
      </w:pPr>
      <w:r>
        <w:rPr>
          <w:rFonts w:ascii="Arial" w:hAnsi="Arial" w:cs="Arial"/>
        </w:rPr>
        <w:t>M</w:t>
      </w:r>
      <w:r w:rsidR="00A955A3">
        <w:rPr>
          <w:rFonts w:ascii="Arial" w:hAnsi="Arial" w:cs="Arial"/>
        </w:rPr>
        <w:t>arketing Strategy</w:t>
      </w:r>
    </w:p>
    <w:p w14:paraId="723F757E" w14:textId="77777777" w:rsidR="008F2310" w:rsidRPr="008F2310" w:rsidRDefault="008F2310" w:rsidP="008F2310">
      <w:pPr>
        <w:spacing w:after="0"/>
        <w:rPr>
          <w:rFonts w:ascii="Verdana" w:hAnsi="Verdana" w:cstheme="minorHAnsi"/>
          <w:b/>
          <w:sz w:val="10"/>
          <w:szCs w:val="10"/>
        </w:rPr>
      </w:pPr>
    </w:p>
    <w:p w14:paraId="31B06FEB" w14:textId="6D445A0C" w:rsidR="00B82999" w:rsidRPr="00DB6334" w:rsidRDefault="00A955A3" w:rsidP="008F2310">
      <w:pPr>
        <w:spacing w:after="0"/>
        <w:rPr>
          <w:rFonts w:ascii="Verdana" w:hAnsi="Verdana" w:cstheme="minorHAnsi"/>
          <w:b/>
          <w:sz w:val="22"/>
          <w:szCs w:val="22"/>
        </w:rPr>
      </w:pPr>
      <w:r w:rsidRPr="00DB6334">
        <w:rPr>
          <w:rFonts w:ascii="Verdana" w:hAnsi="Verdana" w:cstheme="minorHAnsi"/>
          <w:b/>
          <w:sz w:val="22"/>
          <w:szCs w:val="22"/>
        </w:rPr>
        <w:t>P</w:t>
      </w:r>
      <w:r w:rsidR="00B82999" w:rsidRPr="00DB6334">
        <w:rPr>
          <w:rFonts w:ascii="Verdana" w:hAnsi="Verdana" w:cstheme="minorHAnsi"/>
          <w:b/>
          <w:sz w:val="22"/>
          <w:szCs w:val="22"/>
        </w:rPr>
        <w:t>roduct</w:t>
      </w:r>
      <w:r w:rsidR="00A91135" w:rsidRPr="00DB6334">
        <w:rPr>
          <w:rFonts w:ascii="Verdana" w:hAnsi="Verdana" w:cstheme="minorHAnsi"/>
          <w:b/>
          <w:sz w:val="22"/>
          <w:szCs w:val="22"/>
        </w:rPr>
        <w:t xml:space="preserve"> Strategy</w:t>
      </w:r>
    </w:p>
    <w:p w14:paraId="351AF6D3" w14:textId="50391EFA" w:rsidR="00B82999" w:rsidRPr="00DB6334" w:rsidRDefault="00B82999" w:rsidP="008F2310">
      <w:pPr>
        <w:pStyle w:val="Default"/>
        <w:rPr>
          <w:rFonts w:ascii="Verdana" w:hAnsi="Verdana" w:cstheme="minorHAnsi"/>
          <w:bCs/>
          <w:sz w:val="22"/>
          <w:szCs w:val="22"/>
        </w:rPr>
      </w:pPr>
      <w:r w:rsidRPr="00DB6334">
        <w:rPr>
          <w:rFonts w:ascii="Verdana" w:hAnsi="Verdana" w:cstheme="minorHAnsi"/>
          <w:bCs/>
          <w:sz w:val="22"/>
          <w:szCs w:val="22"/>
        </w:rPr>
        <w:t xml:space="preserve">Disability Positive will </w:t>
      </w:r>
      <w:r w:rsidR="00A91135" w:rsidRPr="00DB6334">
        <w:rPr>
          <w:rFonts w:ascii="Verdana" w:hAnsi="Verdana" w:cstheme="minorHAnsi"/>
          <w:bCs/>
          <w:sz w:val="22"/>
          <w:szCs w:val="22"/>
        </w:rPr>
        <w:t>promote</w:t>
      </w:r>
      <w:r w:rsidRPr="00DB6334">
        <w:rPr>
          <w:rFonts w:ascii="Verdana" w:hAnsi="Verdana" w:cstheme="minorHAnsi"/>
          <w:bCs/>
          <w:sz w:val="22"/>
          <w:szCs w:val="22"/>
        </w:rPr>
        <w:t xml:space="preserve"> </w:t>
      </w:r>
      <w:r w:rsidR="00A91135" w:rsidRPr="00DB6334">
        <w:rPr>
          <w:rFonts w:ascii="Verdana" w:hAnsi="Verdana" w:cstheme="minorHAnsi"/>
          <w:bCs/>
          <w:sz w:val="22"/>
          <w:szCs w:val="22"/>
        </w:rPr>
        <w:t xml:space="preserve">all services, opportunities and voice with all the features highlighted in the Product Review section of this strategy, tailored to the audiences. However, this will focus on </w:t>
      </w:r>
      <w:r w:rsidR="00DB6334" w:rsidRPr="00DB6334">
        <w:rPr>
          <w:rFonts w:ascii="Verdana" w:hAnsi="Verdana" w:cstheme="minorHAnsi"/>
          <w:bCs/>
          <w:sz w:val="22"/>
          <w:szCs w:val="22"/>
        </w:rPr>
        <w:t>promoting income generating functions</w:t>
      </w:r>
      <w:r w:rsidR="007E4C39">
        <w:rPr>
          <w:rFonts w:ascii="Verdana" w:hAnsi="Verdana" w:cstheme="minorHAnsi"/>
          <w:bCs/>
          <w:sz w:val="22"/>
          <w:szCs w:val="22"/>
        </w:rPr>
        <w:t>.</w:t>
      </w:r>
      <w:r w:rsidR="00DB6334" w:rsidRPr="00DB6334">
        <w:rPr>
          <w:rFonts w:ascii="Verdana" w:hAnsi="Verdana" w:cstheme="minorHAnsi"/>
          <w:bCs/>
          <w:sz w:val="22"/>
          <w:szCs w:val="22"/>
        </w:rPr>
        <w:t xml:space="preserve"> All aspects of the marketing mix will be consistent with the brand.</w:t>
      </w:r>
    </w:p>
    <w:p w14:paraId="32B5B122" w14:textId="77777777" w:rsidR="00DB6334" w:rsidRPr="00DB6334" w:rsidRDefault="00DB6334" w:rsidP="008F2310">
      <w:pPr>
        <w:pStyle w:val="Default"/>
        <w:rPr>
          <w:rFonts w:ascii="Verdana" w:hAnsi="Verdana" w:cstheme="minorHAnsi"/>
          <w:bCs/>
          <w:sz w:val="22"/>
          <w:szCs w:val="22"/>
        </w:rPr>
      </w:pPr>
    </w:p>
    <w:p w14:paraId="1F093C24" w14:textId="7DE0A3DB" w:rsidR="00A955A3" w:rsidRDefault="00DB6334" w:rsidP="008F2310">
      <w:pPr>
        <w:spacing w:after="0"/>
        <w:rPr>
          <w:rFonts w:ascii="Verdana" w:hAnsi="Verdana" w:cstheme="minorHAnsi"/>
          <w:bCs/>
          <w:color w:val="000000"/>
          <w:sz w:val="22"/>
          <w:szCs w:val="22"/>
        </w:rPr>
      </w:pPr>
      <w:r w:rsidRPr="00672E14">
        <w:rPr>
          <w:rFonts w:ascii="Verdana" w:hAnsi="Verdana" w:cstheme="minorHAnsi"/>
          <w:bCs/>
          <w:color w:val="000000"/>
          <w:sz w:val="22"/>
          <w:szCs w:val="22"/>
        </w:rPr>
        <w:t xml:space="preserve">Disability Positive will be positioned on a </w:t>
      </w:r>
      <w:r w:rsidR="00672E14" w:rsidRPr="00672E14">
        <w:rPr>
          <w:rFonts w:ascii="Verdana" w:hAnsi="Verdana" w:cstheme="minorHAnsi"/>
          <w:bCs/>
          <w:color w:val="000000"/>
          <w:sz w:val="22"/>
          <w:szCs w:val="22"/>
        </w:rPr>
        <w:t>“</w:t>
      </w:r>
      <w:r w:rsidR="00672E14">
        <w:rPr>
          <w:rFonts w:ascii="Verdana" w:hAnsi="Verdana" w:cstheme="minorHAnsi"/>
          <w:bCs/>
          <w:color w:val="000000"/>
          <w:sz w:val="22"/>
          <w:szCs w:val="22"/>
        </w:rPr>
        <w:t xml:space="preserve">trusted, ambitious and </w:t>
      </w:r>
      <w:r w:rsidRPr="00672E14">
        <w:rPr>
          <w:rFonts w:ascii="Verdana" w:hAnsi="Verdana" w:cstheme="minorHAnsi"/>
          <w:bCs/>
          <w:color w:val="000000"/>
          <w:sz w:val="22"/>
          <w:szCs w:val="22"/>
        </w:rPr>
        <w:t>representative” value proposition. This will allow for differentiat</w:t>
      </w:r>
      <w:r w:rsidR="00907374">
        <w:rPr>
          <w:rFonts w:ascii="Verdana" w:hAnsi="Verdana" w:cstheme="minorHAnsi"/>
          <w:bCs/>
          <w:color w:val="000000"/>
          <w:sz w:val="22"/>
          <w:szCs w:val="22"/>
        </w:rPr>
        <w:t>ion</w:t>
      </w:r>
      <w:r w:rsidRPr="00672E14">
        <w:rPr>
          <w:rFonts w:ascii="Verdana" w:hAnsi="Verdana" w:cstheme="minorHAnsi"/>
          <w:bCs/>
          <w:color w:val="000000"/>
          <w:sz w:val="22"/>
          <w:szCs w:val="22"/>
        </w:rPr>
        <w:t xml:space="preserve"> of the brand based on the product features</w:t>
      </w:r>
      <w:r w:rsidR="00907374">
        <w:rPr>
          <w:rFonts w:ascii="Verdana" w:hAnsi="Verdana" w:cstheme="minorHAnsi"/>
          <w:bCs/>
          <w:color w:val="000000"/>
          <w:sz w:val="22"/>
          <w:szCs w:val="22"/>
        </w:rPr>
        <w:t>,</w:t>
      </w:r>
      <w:r w:rsidRPr="00672E14">
        <w:rPr>
          <w:rFonts w:ascii="Verdana" w:hAnsi="Verdana" w:cstheme="minorHAnsi"/>
          <w:bCs/>
          <w:color w:val="000000"/>
          <w:sz w:val="22"/>
          <w:szCs w:val="22"/>
        </w:rPr>
        <w:t xml:space="preserve"> benefits and values</w:t>
      </w:r>
      <w:r w:rsidR="00672E14">
        <w:rPr>
          <w:rFonts w:ascii="Verdana" w:hAnsi="Verdana" w:cstheme="minorHAnsi"/>
          <w:bCs/>
          <w:color w:val="000000"/>
          <w:sz w:val="22"/>
          <w:szCs w:val="22"/>
        </w:rPr>
        <w:t>. Marketing will focus on Disability Positive give customers more for their money in a variety of ways.</w:t>
      </w:r>
      <w:r w:rsidRPr="008F2310">
        <w:rPr>
          <w:rFonts w:ascii="Verdana" w:hAnsi="Verdana" w:cstheme="minorHAnsi"/>
          <w:bCs/>
          <w:color w:val="000000"/>
          <w:sz w:val="22"/>
          <w:szCs w:val="22"/>
        </w:rPr>
        <w:t xml:space="preserve"> </w:t>
      </w:r>
    </w:p>
    <w:p w14:paraId="0C354C4D" w14:textId="73BCDE64" w:rsidR="00750490" w:rsidRDefault="00750490" w:rsidP="008F2310">
      <w:pPr>
        <w:spacing w:after="0"/>
        <w:rPr>
          <w:rFonts w:ascii="Verdana" w:hAnsi="Verdana" w:cstheme="minorHAnsi"/>
          <w:bCs/>
          <w:color w:val="000000"/>
          <w:sz w:val="22"/>
          <w:szCs w:val="22"/>
        </w:rPr>
      </w:pPr>
    </w:p>
    <w:p w14:paraId="2FAC99EA" w14:textId="1E1315C4" w:rsidR="00750490" w:rsidRPr="00750490" w:rsidRDefault="00750490" w:rsidP="008F2310">
      <w:pPr>
        <w:spacing w:after="0"/>
        <w:rPr>
          <w:rFonts w:ascii="Verdana" w:hAnsi="Verdana" w:cstheme="minorHAnsi"/>
          <w:b/>
          <w:sz w:val="22"/>
          <w:szCs w:val="22"/>
        </w:rPr>
      </w:pPr>
      <w:r w:rsidRPr="00750490">
        <w:rPr>
          <w:rFonts w:ascii="Verdana" w:hAnsi="Verdana" w:cstheme="minorHAnsi"/>
          <w:b/>
          <w:sz w:val="22"/>
          <w:szCs w:val="22"/>
        </w:rPr>
        <w:t>People</w:t>
      </w:r>
    </w:p>
    <w:p w14:paraId="09F9A3A4" w14:textId="16B82E4B" w:rsidR="00750490" w:rsidRDefault="00623524" w:rsidP="00750490">
      <w:pPr>
        <w:autoSpaceDE w:val="0"/>
        <w:autoSpaceDN w:val="0"/>
        <w:adjustRightInd w:val="0"/>
        <w:spacing w:after="0" w:line="240" w:lineRule="auto"/>
        <w:rPr>
          <w:rFonts w:ascii="Verdana" w:hAnsi="Verdana" w:cs="ArialMT"/>
          <w:sz w:val="22"/>
          <w:szCs w:val="22"/>
        </w:rPr>
      </w:pPr>
      <w:r>
        <w:rPr>
          <w:rFonts w:ascii="Verdana" w:hAnsi="Verdana" w:cstheme="minorHAnsi"/>
          <w:bCs/>
          <w:sz w:val="22"/>
          <w:szCs w:val="22"/>
        </w:rPr>
        <w:t>The Company</w:t>
      </w:r>
      <w:r w:rsidR="00750490">
        <w:rPr>
          <w:rFonts w:ascii="Verdana" w:hAnsi="Verdana" w:cstheme="minorHAnsi"/>
          <w:bCs/>
          <w:sz w:val="22"/>
          <w:szCs w:val="22"/>
        </w:rPr>
        <w:t xml:space="preserve"> has a small marketing team, managed by the </w:t>
      </w:r>
      <w:r w:rsidR="00750490">
        <w:rPr>
          <w:rFonts w:ascii="Verdana" w:hAnsi="Verdana" w:cs="ArialMT"/>
          <w:sz w:val="22"/>
          <w:szCs w:val="22"/>
        </w:rPr>
        <w:t xml:space="preserve">Policy and Communications Manager, with oversight from the Head of Business Development and Operations. </w:t>
      </w:r>
      <w:r w:rsidR="007E4C39">
        <w:rPr>
          <w:rFonts w:ascii="Verdana" w:hAnsi="Verdana" w:cs="ArialMT"/>
          <w:sz w:val="22"/>
          <w:szCs w:val="22"/>
        </w:rPr>
        <w:t>R</w:t>
      </w:r>
      <w:r>
        <w:rPr>
          <w:rFonts w:ascii="Verdana" w:hAnsi="Verdana" w:cs="ArialMT"/>
          <w:sz w:val="22"/>
          <w:szCs w:val="22"/>
        </w:rPr>
        <w:t xml:space="preserve">elevant staff have received training in social media. </w:t>
      </w:r>
    </w:p>
    <w:p w14:paraId="22C4FC1D" w14:textId="77777777" w:rsidR="00BA3F49" w:rsidRDefault="00BA3F49" w:rsidP="00750490">
      <w:pPr>
        <w:autoSpaceDE w:val="0"/>
        <w:autoSpaceDN w:val="0"/>
        <w:adjustRightInd w:val="0"/>
        <w:spacing w:after="0" w:line="240" w:lineRule="auto"/>
        <w:rPr>
          <w:rFonts w:ascii="Verdana" w:hAnsi="Verdana"/>
          <w:sz w:val="22"/>
          <w:szCs w:val="22"/>
        </w:rPr>
      </w:pPr>
    </w:p>
    <w:p w14:paraId="38FE9843" w14:textId="49077669" w:rsidR="00266B00" w:rsidRDefault="00750490" w:rsidP="008F2310">
      <w:pPr>
        <w:spacing w:after="0"/>
        <w:rPr>
          <w:rFonts w:ascii="Verdana" w:hAnsi="Verdana" w:cstheme="minorHAnsi"/>
          <w:bCs/>
          <w:sz w:val="22"/>
          <w:szCs w:val="22"/>
        </w:rPr>
      </w:pPr>
      <w:r>
        <w:rPr>
          <w:rFonts w:ascii="Verdana" w:hAnsi="Verdana" w:cstheme="minorHAnsi"/>
          <w:bCs/>
          <w:sz w:val="22"/>
          <w:szCs w:val="22"/>
        </w:rPr>
        <w:t xml:space="preserve">  </w:t>
      </w:r>
    </w:p>
    <w:p w14:paraId="6F925317" w14:textId="15E67515" w:rsidR="00B82999" w:rsidRDefault="00B82999" w:rsidP="008F2310">
      <w:pPr>
        <w:spacing w:after="0"/>
        <w:rPr>
          <w:rFonts w:ascii="Verdana" w:hAnsi="Verdana" w:cstheme="minorHAnsi"/>
          <w:b/>
          <w:sz w:val="22"/>
          <w:szCs w:val="22"/>
        </w:rPr>
      </w:pPr>
      <w:r w:rsidRPr="00DB6334">
        <w:rPr>
          <w:rFonts w:ascii="Verdana" w:hAnsi="Verdana" w:cstheme="minorHAnsi"/>
          <w:b/>
          <w:sz w:val="22"/>
          <w:szCs w:val="22"/>
        </w:rPr>
        <w:t>Pricing</w:t>
      </w:r>
    </w:p>
    <w:p w14:paraId="107D9E2D" w14:textId="2BD637E7" w:rsidR="00672E14" w:rsidRPr="00407DB0" w:rsidRDefault="00672E14" w:rsidP="008F2310">
      <w:pPr>
        <w:spacing w:after="0"/>
        <w:rPr>
          <w:rFonts w:ascii="Verdana" w:hAnsi="Verdana" w:cstheme="minorHAnsi"/>
          <w:bCs/>
          <w:sz w:val="22"/>
          <w:szCs w:val="22"/>
        </w:rPr>
      </w:pPr>
      <w:r w:rsidRPr="00407DB0">
        <w:rPr>
          <w:rFonts w:ascii="Verdana" w:hAnsi="Verdana" w:cstheme="minorHAnsi"/>
          <w:bCs/>
          <w:sz w:val="22"/>
          <w:szCs w:val="22"/>
        </w:rPr>
        <w:t>There is limited price variation in this field</w:t>
      </w:r>
      <w:r w:rsidR="00407DB0" w:rsidRPr="00407DB0">
        <w:rPr>
          <w:rFonts w:ascii="Verdana" w:hAnsi="Verdana" w:cstheme="minorHAnsi"/>
          <w:bCs/>
          <w:sz w:val="22"/>
          <w:szCs w:val="22"/>
        </w:rPr>
        <w:t xml:space="preserve">, </w:t>
      </w:r>
      <w:r w:rsidR="00D840F5">
        <w:rPr>
          <w:rFonts w:ascii="Verdana" w:hAnsi="Verdana" w:cstheme="minorHAnsi"/>
          <w:bCs/>
          <w:sz w:val="22"/>
          <w:szCs w:val="22"/>
        </w:rPr>
        <w:t>regarding</w:t>
      </w:r>
      <w:r w:rsidR="00407DB0" w:rsidRPr="00407DB0">
        <w:rPr>
          <w:rFonts w:ascii="Verdana" w:hAnsi="Verdana" w:cstheme="minorHAnsi"/>
          <w:bCs/>
          <w:sz w:val="22"/>
          <w:szCs w:val="22"/>
        </w:rPr>
        <w:t xml:space="preserve"> charged for services</w:t>
      </w:r>
      <w:r w:rsidR="00750490">
        <w:rPr>
          <w:rFonts w:ascii="Verdana" w:hAnsi="Verdana" w:cstheme="minorHAnsi"/>
          <w:bCs/>
          <w:sz w:val="22"/>
          <w:szCs w:val="22"/>
        </w:rPr>
        <w:t xml:space="preserve">, </w:t>
      </w:r>
      <w:r w:rsidR="00750490" w:rsidRPr="00407DB0">
        <w:rPr>
          <w:rFonts w:ascii="Verdana" w:hAnsi="Verdana" w:cstheme="minorHAnsi"/>
          <w:bCs/>
          <w:sz w:val="22"/>
          <w:szCs w:val="22"/>
        </w:rPr>
        <w:t xml:space="preserve">particularly among </w:t>
      </w:r>
      <w:r w:rsidR="008D2E26">
        <w:rPr>
          <w:rFonts w:ascii="Verdana" w:hAnsi="Verdana" w:cstheme="minorHAnsi"/>
          <w:bCs/>
          <w:sz w:val="22"/>
          <w:szCs w:val="22"/>
        </w:rPr>
        <w:t>DPOs</w:t>
      </w:r>
      <w:r w:rsidR="00407DB0" w:rsidRPr="00407DB0">
        <w:rPr>
          <w:rFonts w:ascii="Verdana" w:hAnsi="Verdana" w:cstheme="minorHAnsi"/>
          <w:bCs/>
          <w:sz w:val="22"/>
          <w:szCs w:val="22"/>
        </w:rPr>
        <w:t xml:space="preserve">. However, it is difficult to ascertain pricing for contracted provision. For this reason, Disability Positive will operate on a full-cost recovery model </w:t>
      </w:r>
      <w:r w:rsidR="00D840F5">
        <w:rPr>
          <w:rFonts w:ascii="Verdana" w:hAnsi="Verdana" w:cstheme="minorHAnsi"/>
          <w:bCs/>
          <w:sz w:val="22"/>
          <w:szCs w:val="22"/>
        </w:rPr>
        <w:t xml:space="preserve">as set out in our Finance and Financial Controls policy </w:t>
      </w:r>
      <w:r w:rsidR="00407DB0" w:rsidRPr="00407DB0">
        <w:rPr>
          <w:rFonts w:ascii="Verdana" w:hAnsi="Verdana" w:cstheme="minorHAnsi"/>
          <w:bCs/>
          <w:sz w:val="22"/>
          <w:szCs w:val="22"/>
        </w:rPr>
        <w:t>and use the information in the Funding and Income Generation strategy to gauge indicative pricing for contracts that are to b</w:t>
      </w:r>
      <w:r w:rsidR="00407DB0">
        <w:rPr>
          <w:rFonts w:ascii="Verdana" w:hAnsi="Verdana" w:cstheme="minorHAnsi"/>
          <w:bCs/>
          <w:sz w:val="22"/>
          <w:szCs w:val="22"/>
        </w:rPr>
        <w:t xml:space="preserve">e </w:t>
      </w:r>
      <w:r w:rsidR="00407DB0" w:rsidRPr="00407DB0">
        <w:rPr>
          <w:rFonts w:ascii="Verdana" w:hAnsi="Verdana" w:cstheme="minorHAnsi"/>
          <w:bCs/>
          <w:sz w:val="22"/>
          <w:szCs w:val="22"/>
        </w:rPr>
        <w:t>explored or engaged.</w:t>
      </w:r>
    </w:p>
    <w:p w14:paraId="581E5973" w14:textId="77777777" w:rsidR="008F2310" w:rsidRDefault="008F2310" w:rsidP="008F2310">
      <w:pPr>
        <w:spacing w:after="0"/>
        <w:rPr>
          <w:rFonts w:ascii="Verdana" w:hAnsi="Verdana" w:cstheme="minorHAnsi"/>
          <w:b/>
          <w:sz w:val="22"/>
          <w:szCs w:val="22"/>
        </w:rPr>
      </w:pPr>
    </w:p>
    <w:p w14:paraId="0C36CBF2" w14:textId="6D5B06BC" w:rsidR="00192E28" w:rsidRDefault="00B82999" w:rsidP="008F2310">
      <w:pPr>
        <w:spacing w:after="0"/>
        <w:rPr>
          <w:rFonts w:ascii="Verdana" w:hAnsi="Verdana" w:cstheme="minorHAnsi"/>
          <w:b/>
          <w:sz w:val="22"/>
          <w:szCs w:val="22"/>
        </w:rPr>
      </w:pPr>
      <w:r w:rsidRPr="00DB6334">
        <w:rPr>
          <w:rFonts w:ascii="Verdana" w:hAnsi="Verdana" w:cstheme="minorHAnsi"/>
          <w:b/>
          <w:sz w:val="22"/>
          <w:szCs w:val="22"/>
        </w:rPr>
        <w:lastRenderedPageBreak/>
        <w:t>Place</w:t>
      </w:r>
    </w:p>
    <w:p w14:paraId="5F28A861" w14:textId="7CD8730B" w:rsidR="00623524" w:rsidRPr="007E4C39" w:rsidRDefault="00EE170F" w:rsidP="008F2310">
      <w:pPr>
        <w:spacing w:after="0"/>
        <w:rPr>
          <w:rFonts w:ascii="Verdana" w:hAnsi="Verdana" w:cstheme="minorHAnsi"/>
          <w:bCs/>
          <w:sz w:val="22"/>
          <w:szCs w:val="22"/>
        </w:rPr>
      </w:pPr>
      <w:r w:rsidRPr="00EE170F">
        <w:rPr>
          <w:rFonts w:ascii="Verdana" w:hAnsi="Verdana" w:cstheme="minorHAnsi"/>
          <w:bCs/>
          <w:sz w:val="22"/>
          <w:szCs w:val="22"/>
        </w:rPr>
        <w:t>The Company will operate in Cheshire and surrounding areas</w:t>
      </w:r>
      <w:r w:rsidR="00D96055">
        <w:rPr>
          <w:rFonts w:ascii="Verdana" w:hAnsi="Verdana" w:cstheme="minorHAnsi"/>
          <w:bCs/>
          <w:sz w:val="22"/>
          <w:szCs w:val="22"/>
        </w:rPr>
        <w:t>.</w:t>
      </w:r>
    </w:p>
    <w:p w14:paraId="19D656DA" w14:textId="77777777" w:rsidR="00623524" w:rsidRDefault="00623524" w:rsidP="008F2310">
      <w:pPr>
        <w:spacing w:after="0"/>
        <w:rPr>
          <w:rFonts w:ascii="Verdana" w:hAnsi="Verdana" w:cstheme="minorHAnsi"/>
          <w:b/>
          <w:sz w:val="22"/>
          <w:szCs w:val="22"/>
        </w:rPr>
      </w:pPr>
    </w:p>
    <w:p w14:paraId="313FBDCC" w14:textId="35D0799D" w:rsidR="00192E28" w:rsidRPr="00DB6334" w:rsidRDefault="00B82999" w:rsidP="008F2310">
      <w:pPr>
        <w:spacing w:after="0"/>
        <w:rPr>
          <w:rFonts w:ascii="Verdana" w:hAnsi="Verdana" w:cstheme="minorHAnsi"/>
          <w:b/>
          <w:sz w:val="22"/>
          <w:szCs w:val="22"/>
        </w:rPr>
      </w:pPr>
      <w:r w:rsidRPr="00DB6334">
        <w:rPr>
          <w:rFonts w:ascii="Verdana" w:hAnsi="Verdana" w:cstheme="minorHAnsi"/>
          <w:b/>
          <w:sz w:val="22"/>
          <w:szCs w:val="22"/>
        </w:rPr>
        <w:t>Promotion</w:t>
      </w:r>
    </w:p>
    <w:p w14:paraId="1B9B5D01" w14:textId="26B4C39E" w:rsidR="00B82999" w:rsidRDefault="00B82999" w:rsidP="008F2310">
      <w:pPr>
        <w:spacing w:after="0"/>
        <w:rPr>
          <w:rFonts w:ascii="Verdana" w:hAnsi="Verdana" w:cstheme="minorHAnsi"/>
          <w:bCs/>
          <w:sz w:val="22"/>
          <w:szCs w:val="22"/>
        </w:rPr>
      </w:pPr>
      <w:r w:rsidRPr="00EE170F">
        <w:rPr>
          <w:rFonts w:ascii="Verdana" w:hAnsi="Verdana" w:cstheme="minorHAnsi"/>
          <w:bCs/>
          <w:sz w:val="22"/>
          <w:szCs w:val="22"/>
        </w:rPr>
        <w:t>In order to generate awareness, interest, desire and action from potential and existing customers</w:t>
      </w:r>
      <w:r w:rsidR="00EE170F">
        <w:rPr>
          <w:rFonts w:ascii="Verdana" w:hAnsi="Verdana" w:cstheme="minorHAnsi"/>
          <w:bCs/>
          <w:sz w:val="22"/>
          <w:szCs w:val="22"/>
        </w:rPr>
        <w:t>, the Company will focus promotional resources on the following ideas for promotion:</w:t>
      </w:r>
    </w:p>
    <w:p w14:paraId="7FC159AA" w14:textId="77777777" w:rsidR="00AD751D" w:rsidRPr="00D840F5" w:rsidRDefault="00AD751D" w:rsidP="008F2310">
      <w:pPr>
        <w:spacing w:after="0"/>
        <w:rPr>
          <w:rFonts w:ascii="Verdana" w:hAnsi="Verdana" w:cstheme="minorHAnsi"/>
          <w:bCs/>
          <w:sz w:val="4"/>
          <w:szCs w:val="4"/>
        </w:rPr>
      </w:pPr>
    </w:p>
    <w:p w14:paraId="70EE1A66" w14:textId="77777777" w:rsidR="008F2310" w:rsidRPr="008F2310" w:rsidRDefault="008F2310" w:rsidP="008F2310">
      <w:pPr>
        <w:spacing w:after="0"/>
        <w:rPr>
          <w:rFonts w:ascii="Verdana" w:hAnsi="Verdana" w:cstheme="minorHAnsi"/>
          <w:bCs/>
          <w:sz w:val="4"/>
          <w:szCs w:val="4"/>
        </w:rPr>
      </w:pPr>
    </w:p>
    <w:tbl>
      <w:tblPr>
        <w:tblStyle w:val="TableGrid"/>
        <w:tblW w:w="10343" w:type="dxa"/>
        <w:tblLook w:val="04A0" w:firstRow="1" w:lastRow="0" w:firstColumn="1" w:lastColumn="0" w:noHBand="0" w:noVBand="1"/>
      </w:tblPr>
      <w:tblGrid>
        <w:gridCol w:w="2263"/>
        <w:gridCol w:w="2410"/>
        <w:gridCol w:w="5670"/>
      </w:tblGrid>
      <w:tr w:rsidR="002B5A9D" w:rsidRPr="00EE170F" w14:paraId="4D96D151" w14:textId="77777777" w:rsidTr="00EE170F">
        <w:trPr>
          <w:tblHeader/>
        </w:trPr>
        <w:tc>
          <w:tcPr>
            <w:tcW w:w="2263" w:type="dxa"/>
            <w:tcBorders>
              <w:top w:val="single" w:sz="4" w:space="0" w:color="auto"/>
              <w:left w:val="single" w:sz="4" w:space="0" w:color="auto"/>
              <w:bottom w:val="single" w:sz="4" w:space="0" w:color="auto"/>
              <w:right w:val="single" w:sz="4" w:space="0" w:color="auto"/>
            </w:tcBorders>
            <w:shd w:val="clear" w:color="auto" w:fill="DBD5EC"/>
            <w:hideMark/>
          </w:tcPr>
          <w:p w14:paraId="5FA28A97" w14:textId="77777777" w:rsidR="002B5A9D" w:rsidRPr="00EE170F" w:rsidRDefault="002B5A9D" w:rsidP="008F2310">
            <w:pPr>
              <w:spacing w:after="0"/>
              <w:jc w:val="center"/>
              <w:rPr>
                <w:rFonts w:ascii="Verdana" w:hAnsi="Verdana"/>
                <w:b/>
                <w:bCs/>
                <w:sz w:val="21"/>
              </w:rPr>
            </w:pPr>
            <w:r w:rsidRPr="00EE170F">
              <w:rPr>
                <w:rFonts w:ascii="Verdana" w:hAnsi="Verdana"/>
                <w:b/>
                <w:bCs/>
                <w:sz w:val="21"/>
              </w:rPr>
              <w:t>Theme</w:t>
            </w:r>
          </w:p>
        </w:tc>
        <w:tc>
          <w:tcPr>
            <w:tcW w:w="2410" w:type="dxa"/>
            <w:tcBorders>
              <w:top w:val="single" w:sz="4" w:space="0" w:color="auto"/>
              <w:left w:val="single" w:sz="4" w:space="0" w:color="auto"/>
              <w:bottom w:val="single" w:sz="4" w:space="0" w:color="auto"/>
              <w:right w:val="single" w:sz="4" w:space="0" w:color="auto"/>
            </w:tcBorders>
            <w:shd w:val="clear" w:color="auto" w:fill="DBD5EC"/>
            <w:hideMark/>
          </w:tcPr>
          <w:p w14:paraId="79AB9F04" w14:textId="77777777" w:rsidR="002B5A9D" w:rsidRPr="00EE170F" w:rsidRDefault="002B5A9D" w:rsidP="008F2310">
            <w:pPr>
              <w:spacing w:after="0"/>
              <w:jc w:val="center"/>
              <w:rPr>
                <w:rFonts w:ascii="Verdana" w:hAnsi="Verdana"/>
                <w:b/>
                <w:bCs/>
                <w:sz w:val="21"/>
              </w:rPr>
            </w:pPr>
            <w:r w:rsidRPr="00EE170F">
              <w:rPr>
                <w:rFonts w:ascii="Verdana" w:hAnsi="Verdana"/>
                <w:b/>
                <w:bCs/>
                <w:sz w:val="21"/>
              </w:rPr>
              <w:t>Aims</w:t>
            </w:r>
          </w:p>
        </w:tc>
        <w:tc>
          <w:tcPr>
            <w:tcW w:w="5670" w:type="dxa"/>
            <w:tcBorders>
              <w:top w:val="single" w:sz="4" w:space="0" w:color="auto"/>
              <w:left w:val="single" w:sz="4" w:space="0" w:color="auto"/>
              <w:bottom w:val="single" w:sz="4" w:space="0" w:color="auto"/>
              <w:right w:val="single" w:sz="4" w:space="0" w:color="auto"/>
            </w:tcBorders>
            <w:shd w:val="clear" w:color="auto" w:fill="DBD5EC"/>
            <w:hideMark/>
          </w:tcPr>
          <w:p w14:paraId="48004654" w14:textId="77777777" w:rsidR="002B5A9D" w:rsidRPr="00EE170F" w:rsidRDefault="002B5A9D" w:rsidP="008F2310">
            <w:pPr>
              <w:spacing w:after="0"/>
              <w:jc w:val="center"/>
              <w:rPr>
                <w:rFonts w:ascii="Verdana" w:hAnsi="Verdana"/>
                <w:b/>
                <w:bCs/>
                <w:sz w:val="21"/>
              </w:rPr>
            </w:pPr>
            <w:r w:rsidRPr="00EE170F">
              <w:rPr>
                <w:rFonts w:ascii="Verdana" w:hAnsi="Verdana"/>
                <w:b/>
                <w:bCs/>
                <w:sz w:val="21"/>
              </w:rPr>
              <w:t>Ideas for Promotion</w:t>
            </w:r>
          </w:p>
        </w:tc>
      </w:tr>
      <w:tr w:rsidR="002B5A9D" w:rsidRPr="00EE170F" w14:paraId="719D6D94" w14:textId="77777777" w:rsidTr="007E4C39">
        <w:trPr>
          <w:trHeight w:val="1579"/>
        </w:trPr>
        <w:tc>
          <w:tcPr>
            <w:tcW w:w="2263" w:type="dxa"/>
            <w:vMerge w:val="restart"/>
            <w:tcBorders>
              <w:top w:val="single" w:sz="4" w:space="0" w:color="auto"/>
              <w:left w:val="single" w:sz="4" w:space="0" w:color="auto"/>
              <w:bottom w:val="single" w:sz="4" w:space="0" w:color="auto"/>
              <w:right w:val="single" w:sz="4" w:space="0" w:color="auto"/>
            </w:tcBorders>
          </w:tcPr>
          <w:p w14:paraId="02F9281A" w14:textId="77777777" w:rsidR="002B5A9D" w:rsidRPr="00EE170F" w:rsidRDefault="002B5A9D" w:rsidP="008F2310">
            <w:pPr>
              <w:spacing w:after="0" w:line="240" w:lineRule="auto"/>
              <w:rPr>
                <w:rFonts w:ascii="Verdana" w:hAnsi="Verdana" w:cs="Tahoma"/>
                <w:b/>
                <w:bCs/>
                <w:sz w:val="21"/>
              </w:rPr>
            </w:pPr>
          </w:p>
          <w:p w14:paraId="2B8411CA" w14:textId="77777777" w:rsidR="002B5A9D" w:rsidRPr="00EE170F" w:rsidRDefault="002B5A9D" w:rsidP="007E4C39">
            <w:pPr>
              <w:spacing w:after="0" w:line="240" w:lineRule="auto"/>
              <w:rPr>
                <w:rFonts w:ascii="Verdana" w:hAnsi="Verdana" w:cs="Tahoma"/>
                <w:b/>
                <w:bCs/>
                <w:sz w:val="21"/>
              </w:rPr>
            </w:pPr>
            <w:r w:rsidRPr="00EE170F">
              <w:rPr>
                <w:rFonts w:ascii="Verdana" w:hAnsi="Verdana" w:cs="Tahoma"/>
                <w:b/>
                <w:bCs/>
                <w:sz w:val="21"/>
              </w:rPr>
              <w:t>Positive about offering services that suit the needs of people with lived experience of disability or long-term health conditions</w:t>
            </w:r>
          </w:p>
          <w:p w14:paraId="42B75684" w14:textId="77777777" w:rsidR="002B5A9D" w:rsidRDefault="002B5A9D" w:rsidP="008F2310">
            <w:pPr>
              <w:spacing w:after="0" w:line="240" w:lineRule="auto"/>
              <w:rPr>
                <w:rFonts w:ascii="Verdana" w:hAnsi="Verdana"/>
                <w:sz w:val="21"/>
              </w:rPr>
            </w:pPr>
          </w:p>
          <w:p w14:paraId="14089FF8" w14:textId="6B43A977" w:rsidR="007E4C39" w:rsidRDefault="007E4C39" w:rsidP="007E4C39">
            <w:pPr>
              <w:spacing w:after="0"/>
              <w:rPr>
                <w:rFonts w:ascii="Verdana" w:hAnsi="Verdana" w:cs="Tahoma"/>
                <w:b/>
                <w:bCs/>
                <w:sz w:val="21"/>
              </w:rPr>
            </w:pPr>
            <w:r w:rsidRPr="00EE170F">
              <w:rPr>
                <w:rFonts w:ascii="Verdana" w:hAnsi="Verdana" w:cs="Tahoma"/>
                <w:b/>
                <w:bCs/>
                <w:sz w:val="21"/>
              </w:rPr>
              <w:t>Positive about providing the opportunity for people with lived experience of disability or long-term conditions to be part of community life</w:t>
            </w:r>
          </w:p>
          <w:p w14:paraId="29EDACEF" w14:textId="77777777" w:rsidR="007E4C39" w:rsidRDefault="007E4C39" w:rsidP="007E4C39">
            <w:pPr>
              <w:spacing w:after="0"/>
              <w:rPr>
                <w:rFonts w:ascii="Verdana" w:hAnsi="Verdana" w:cs="Tahoma"/>
                <w:b/>
                <w:bCs/>
                <w:sz w:val="21"/>
              </w:rPr>
            </w:pPr>
          </w:p>
          <w:p w14:paraId="5CFE99E1" w14:textId="77777777" w:rsidR="007E4C39" w:rsidRDefault="007E4C39" w:rsidP="007E4C39">
            <w:pPr>
              <w:spacing w:after="0" w:line="240" w:lineRule="auto"/>
              <w:rPr>
                <w:rFonts w:ascii="Verdana" w:hAnsi="Verdana" w:cs="Tahoma"/>
                <w:b/>
                <w:bCs/>
                <w:sz w:val="21"/>
              </w:rPr>
            </w:pPr>
            <w:r w:rsidRPr="00EE170F">
              <w:rPr>
                <w:rFonts w:ascii="Verdana" w:hAnsi="Verdana" w:cs="Tahoma"/>
                <w:b/>
                <w:bCs/>
                <w:sz w:val="21"/>
              </w:rPr>
              <w:t>Positive about providing the opportunity for people with lived experience of disability or long-term conditions to be part of community life</w:t>
            </w:r>
            <w:r>
              <w:rPr>
                <w:rFonts w:ascii="Verdana" w:hAnsi="Verdana" w:cs="Tahoma"/>
                <w:b/>
                <w:bCs/>
                <w:sz w:val="21"/>
              </w:rPr>
              <w:t xml:space="preserve"> (cont.)</w:t>
            </w:r>
          </w:p>
          <w:p w14:paraId="073AE442" w14:textId="77777777" w:rsidR="007E4C39" w:rsidRDefault="007E4C39" w:rsidP="007E4C39">
            <w:pPr>
              <w:spacing w:after="0" w:line="240" w:lineRule="auto"/>
              <w:rPr>
                <w:rFonts w:ascii="Verdana" w:hAnsi="Verdana"/>
                <w:sz w:val="21"/>
              </w:rPr>
            </w:pPr>
          </w:p>
          <w:p w14:paraId="79537950" w14:textId="77777777" w:rsidR="007E4C39" w:rsidRPr="00EE170F" w:rsidRDefault="007E4C39" w:rsidP="007E4C39">
            <w:pPr>
              <w:spacing w:after="0"/>
              <w:rPr>
                <w:rFonts w:ascii="Verdana" w:hAnsi="Verdana" w:cs="Tahoma"/>
                <w:b/>
                <w:bCs/>
                <w:sz w:val="21"/>
              </w:rPr>
            </w:pPr>
            <w:r w:rsidRPr="00EE170F">
              <w:rPr>
                <w:rFonts w:ascii="Verdana" w:hAnsi="Verdana" w:cs="Tahoma"/>
                <w:b/>
                <w:bCs/>
                <w:sz w:val="21"/>
              </w:rPr>
              <w:t>Positive about giving a voice to people with lived experience of disability or long-term health conditions</w:t>
            </w:r>
          </w:p>
          <w:p w14:paraId="04AB2989" w14:textId="1E101D60" w:rsidR="007E4C39" w:rsidRPr="00EE170F" w:rsidRDefault="007E4C39" w:rsidP="007E4C39">
            <w:pPr>
              <w:spacing w:after="0" w:line="240" w:lineRule="auto"/>
              <w:rPr>
                <w:rFonts w:ascii="Verdana" w:hAnsi="Verdana"/>
                <w:sz w:val="21"/>
              </w:rPr>
            </w:pPr>
          </w:p>
        </w:tc>
        <w:tc>
          <w:tcPr>
            <w:tcW w:w="2410" w:type="dxa"/>
            <w:tcBorders>
              <w:top w:val="single" w:sz="4" w:space="0" w:color="auto"/>
              <w:left w:val="single" w:sz="4" w:space="0" w:color="auto"/>
              <w:bottom w:val="single" w:sz="4" w:space="0" w:color="auto"/>
              <w:right w:val="single" w:sz="4" w:space="0" w:color="auto"/>
            </w:tcBorders>
          </w:tcPr>
          <w:p w14:paraId="35652B43" w14:textId="4A5B53E5" w:rsidR="002B5A9D" w:rsidRPr="00EE170F" w:rsidRDefault="002B5A9D" w:rsidP="008F2310">
            <w:pPr>
              <w:spacing w:after="0" w:line="240" w:lineRule="auto"/>
              <w:rPr>
                <w:rFonts w:ascii="Verdana" w:hAnsi="Verdana"/>
                <w:sz w:val="21"/>
              </w:rPr>
            </w:pPr>
          </w:p>
        </w:tc>
        <w:tc>
          <w:tcPr>
            <w:tcW w:w="5670" w:type="dxa"/>
            <w:vMerge w:val="restart"/>
            <w:tcBorders>
              <w:top w:val="single" w:sz="4" w:space="0" w:color="auto"/>
              <w:left w:val="single" w:sz="4" w:space="0" w:color="auto"/>
              <w:bottom w:val="single" w:sz="4" w:space="0" w:color="auto"/>
              <w:right w:val="single" w:sz="4" w:space="0" w:color="auto"/>
            </w:tcBorders>
          </w:tcPr>
          <w:p w14:paraId="7BCFE552" w14:textId="79683A3D" w:rsidR="00523A35" w:rsidRPr="00623524" w:rsidRDefault="002B5A9D" w:rsidP="007E4C39">
            <w:pPr>
              <w:pStyle w:val="NormalWeb"/>
              <w:spacing w:before="0" w:beforeAutospacing="0" w:after="0" w:afterAutospacing="0"/>
              <w:ind w:left="360"/>
              <w:rPr>
                <w:rFonts w:ascii="Verdana" w:hAnsi="Verdana" w:cstheme="minorHAnsi"/>
                <w:sz w:val="21"/>
                <w:szCs w:val="21"/>
              </w:rPr>
            </w:pPr>
            <w:r w:rsidRPr="00EE170F">
              <w:rPr>
                <w:rFonts w:ascii="Verdana" w:hAnsi="Verdana" w:cstheme="minorHAnsi"/>
                <w:sz w:val="21"/>
                <w:szCs w:val="21"/>
              </w:rPr>
              <w:t xml:space="preserve"> </w:t>
            </w:r>
          </w:p>
        </w:tc>
      </w:tr>
      <w:tr w:rsidR="002B5A9D" w:rsidRPr="00EE170F" w14:paraId="2CEEA1D9" w14:textId="77777777" w:rsidTr="00564DB7">
        <w:trPr>
          <w:trHeight w:val="15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F81AB18" w14:textId="77777777" w:rsidR="002B5A9D" w:rsidRPr="00EE170F" w:rsidRDefault="002B5A9D" w:rsidP="008F2310">
            <w:pPr>
              <w:spacing w:after="0" w:line="240" w:lineRule="auto"/>
              <w:rPr>
                <w:rFonts w:ascii="Verdana" w:hAnsi="Verdana"/>
                <w:sz w:val="21"/>
              </w:rPr>
            </w:pPr>
          </w:p>
        </w:tc>
        <w:tc>
          <w:tcPr>
            <w:tcW w:w="2410" w:type="dxa"/>
            <w:tcBorders>
              <w:top w:val="single" w:sz="4" w:space="0" w:color="auto"/>
              <w:left w:val="single" w:sz="4" w:space="0" w:color="auto"/>
              <w:bottom w:val="single" w:sz="4" w:space="0" w:color="auto"/>
              <w:right w:val="single" w:sz="4" w:space="0" w:color="auto"/>
            </w:tcBorders>
          </w:tcPr>
          <w:p w14:paraId="0F57DE24" w14:textId="2CAE4691" w:rsidR="002B5A9D" w:rsidRPr="00EE170F" w:rsidRDefault="002B5A9D" w:rsidP="008F2310">
            <w:pPr>
              <w:pStyle w:val="Default"/>
              <w:rPr>
                <w:rFonts w:ascii="Verdana" w:hAnsi="Verdana" w:cstheme="minorBidi"/>
                <w:color w:val="auto"/>
                <w:sz w:val="21"/>
                <w:szCs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8F1BD0E" w14:textId="77777777" w:rsidR="002B5A9D" w:rsidRPr="00EE170F" w:rsidRDefault="002B5A9D" w:rsidP="008F2310">
            <w:pPr>
              <w:spacing w:after="0" w:line="240" w:lineRule="auto"/>
              <w:rPr>
                <w:rFonts w:ascii="Verdana" w:hAnsi="Verdana"/>
                <w:sz w:val="21"/>
              </w:rPr>
            </w:pPr>
          </w:p>
        </w:tc>
      </w:tr>
      <w:tr w:rsidR="002B5A9D" w:rsidRPr="00EE170F" w14:paraId="07A06C57" w14:textId="77777777" w:rsidTr="00564DB7">
        <w:trPr>
          <w:trHeight w:val="15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9C3BA8D" w14:textId="77777777" w:rsidR="002B5A9D" w:rsidRPr="00EE170F" w:rsidRDefault="002B5A9D" w:rsidP="008F2310">
            <w:pPr>
              <w:spacing w:after="0" w:line="240" w:lineRule="auto"/>
              <w:rPr>
                <w:rFonts w:ascii="Verdana" w:hAnsi="Verdana"/>
                <w:sz w:val="21"/>
              </w:rPr>
            </w:pPr>
          </w:p>
        </w:tc>
        <w:tc>
          <w:tcPr>
            <w:tcW w:w="2410" w:type="dxa"/>
            <w:tcBorders>
              <w:top w:val="single" w:sz="4" w:space="0" w:color="auto"/>
              <w:left w:val="single" w:sz="4" w:space="0" w:color="auto"/>
              <w:bottom w:val="single" w:sz="4" w:space="0" w:color="auto"/>
              <w:right w:val="single" w:sz="4" w:space="0" w:color="auto"/>
            </w:tcBorders>
            <w:hideMark/>
          </w:tcPr>
          <w:p w14:paraId="44D8A051" w14:textId="0611F171" w:rsidR="002B5A9D" w:rsidRPr="00EE170F" w:rsidRDefault="002B5A9D" w:rsidP="008F2310">
            <w:pPr>
              <w:spacing w:after="0"/>
              <w:rPr>
                <w:rFonts w:ascii="Verdana" w:hAnsi="Verdana"/>
                <w:sz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458B2F3F" w14:textId="77777777" w:rsidR="002B5A9D" w:rsidRPr="00EE170F" w:rsidRDefault="002B5A9D" w:rsidP="008F2310">
            <w:pPr>
              <w:spacing w:after="0" w:line="240" w:lineRule="auto"/>
              <w:rPr>
                <w:rFonts w:ascii="Verdana" w:hAnsi="Verdana"/>
                <w:sz w:val="21"/>
              </w:rPr>
            </w:pPr>
          </w:p>
        </w:tc>
      </w:tr>
      <w:tr w:rsidR="002B5A9D" w:rsidRPr="00EE170F" w14:paraId="4792834A" w14:textId="77777777" w:rsidTr="00564DB7">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055508CB" w14:textId="77777777" w:rsidR="002B5A9D" w:rsidRPr="00EE170F" w:rsidRDefault="002B5A9D" w:rsidP="008F2310">
            <w:pPr>
              <w:spacing w:after="0" w:line="240" w:lineRule="auto"/>
              <w:rPr>
                <w:rFonts w:ascii="Verdana" w:hAnsi="Verdana"/>
                <w:sz w:val="21"/>
              </w:rPr>
            </w:pPr>
          </w:p>
        </w:tc>
        <w:tc>
          <w:tcPr>
            <w:tcW w:w="2410" w:type="dxa"/>
            <w:tcBorders>
              <w:top w:val="single" w:sz="4" w:space="0" w:color="auto"/>
              <w:left w:val="single" w:sz="4" w:space="0" w:color="auto"/>
              <w:bottom w:val="single" w:sz="4" w:space="0" w:color="auto"/>
              <w:right w:val="single" w:sz="4" w:space="0" w:color="auto"/>
            </w:tcBorders>
          </w:tcPr>
          <w:p w14:paraId="508BD5CA" w14:textId="77777777" w:rsidR="002B5A9D" w:rsidRPr="00EE170F" w:rsidRDefault="002B5A9D" w:rsidP="007E4C39">
            <w:pPr>
              <w:spacing w:after="0"/>
              <w:rPr>
                <w:rFonts w:ascii="Verdana" w:hAnsi="Verdana"/>
                <w:sz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1F958EC3" w14:textId="77777777" w:rsidR="002B5A9D" w:rsidRPr="00EE170F" w:rsidRDefault="002B5A9D" w:rsidP="008F2310">
            <w:pPr>
              <w:spacing w:after="0" w:line="240" w:lineRule="auto"/>
              <w:rPr>
                <w:rFonts w:ascii="Verdana" w:hAnsi="Verdana" w:cstheme="minorHAnsi"/>
                <w:sz w:val="21"/>
              </w:rPr>
            </w:pPr>
          </w:p>
        </w:tc>
      </w:tr>
      <w:tr w:rsidR="002B5A9D" w:rsidRPr="00EE170F" w14:paraId="3326542A" w14:textId="77777777" w:rsidTr="00EE170F">
        <w:trPr>
          <w:trHeight w:val="345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AC38D6A" w14:textId="77777777" w:rsidR="002B5A9D" w:rsidRPr="00EE170F" w:rsidRDefault="002B5A9D" w:rsidP="008F2310">
            <w:pPr>
              <w:spacing w:after="0" w:line="240" w:lineRule="auto"/>
              <w:rPr>
                <w:rFonts w:ascii="Verdana" w:hAnsi="Verdana"/>
                <w:sz w:val="21"/>
              </w:rPr>
            </w:pPr>
          </w:p>
        </w:tc>
        <w:tc>
          <w:tcPr>
            <w:tcW w:w="2410" w:type="dxa"/>
            <w:tcBorders>
              <w:top w:val="single" w:sz="4" w:space="0" w:color="auto"/>
              <w:left w:val="single" w:sz="4" w:space="0" w:color="auto"/>
              <w:bottom w:val="single" w:sz="4" w:space="0" w:color="auto"/>
              <w:right w:val="single" w:sz="4" w:space="0" w:color="auto"/>
            </w:tcBorders>
          </w:tcPr>
          <w:p w14:paraId="622A399F" w14:textId="29DEFDC6" w:rsidR="002B5A9D" w:rsidRPr="00EE170F" w:rsidRDefault="002B5A9D" w:rsidP="008F2310">
            <w:pPr>
              <w:spacing w:after="0"/>
              <w:rPr>
                <w:rFonts w:ascii="Verdana" w:hAnsi="Verdana"/>
                <w:sz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08F17BC8" w14:textId="77777777" w:rsidR="002B5A9D" w:rsidRPr="00EE170F" w:rsidRDefault="002B5A9D" w:rsidP="008F2310">
            <w:pPr>
              <w:spacing w:after="0" w:line="240" w:lineRule="auto"/>
              <w:rPr>
                <w:rFonts w:ascii="Verdana" w:hAnsi="Verdana" w:cstheme="minorHAnsi"/>
                <w:sz w:val="21"/>
              </w:rPr>
            </w:pPr>
          </w:p>
        </w:tc>
      </w:tr>
      <w:tr w:rsidR="002B5A9D" w:rsidRPr="00EE170F" w14:paraId="5515A31F" w14:textId="77777777" w:rsidTr="00564DB7">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DB4B3B6" w14:textId="77777777" w:rsidR="002B5A9D" w:rsidRPr="00EE170F" w:rsidRDefault="002B5A9D" w:rsidP="008F2310">
            <w:pPr>
              <w:spacing w:after="0" w:line="240" w:lineRule="auto"/>
              <w:rPr>
                <w:rFonts w:ascii="Verdana" w:hAnsi="Verdana"/>
                <w:sz w:val="21"/>
              </w:rPr>
            </w:pPr>
          </w:p>
        </w:tc>
        <w:tc>
          <w:tcPr>
            <w:tcW w:w="2410" w:type="dxa"/>
            <w:tcBorders>
              <w:top w:val="single" w:sz="4" w:space="0" w:color="auto"/>
              <w:left w:val="single" w:sz="4" w:space="0" w:color="auto"/>
              <w:bottom w:val="single" w:sz="4" w:space="0" w:color="auto"/>
              <w:right w:val="single" w:sz="4" w:space="0" w:color="auto"/>
            </w:tcBorders>
          </w:tcPr>
          <w:p w14:paraId="645542F6" w14:textId="20E70B35" w:rsidR="00EE170F" w:rsidRPr="00EE170F" w:rsidRDefault="00EE170F" w:rsidP="008F2310">
            <w:pPr>
              <w:spacing w:after="0"/>
              <w:rPr>
                <w:sz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35F6B8A0" w14:textId="77777777" w:rsidR="002B5A9D" w:rsidRPr="00EE170F" w:rsidRDefault="002B5A9D" w:rsidP="008F2310">
            <w:pPr>
              <w:spacing w:after="0" w:line="240" w:lineRule="auto"/>
              <w:rPr>
                <w:rFonts w:ascii="Verdana" w:hAnsi="Verdana"/>
                <w:sz w:val="21"/>
              </w:rPr>
            </w:pPr>
          </w:p>
        </w:tc>
      </w:tr>
      <w:tr w:rsidR="002B5A9D" w:rsidRPr="00EE170F" w14:paraId="467A7574" w14:textId="77777777" w:rsidTr="00564DB7">
        <w:trPr>
          <w:trHeight w:val="16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A1FC3AA" w14:textId="77777777" w:rsidR="002B5A9D" w:rsidRPr="00EE170F" w:rsidRDefault="002B5A9D" w:rsidP="008F2310">
            <w:pPr>
              <w:spacing w:after="0" w:line="240" w:lineRule="auto"/>
              <w:rPr>
                <w:rFonts w:ascii="Verdana" w:hAnsi="Verdana"/>
                <w:sz w:val="21"/>
              </w:rPr>
            </w:pPr>
          </w:p>
        </w:tc>
        <w:tc>
          <w:tcPr>
            <w:tcW w:w="2410" w:type="dxa"/>
            <w:tcBorders>
              <w:top w:val="single" w:sz="4" w:space="0" w:color="auto"/>
              <w:left w:val="single" w:sz="4" w:space="0" w:color="auto"/>
              <w:bottom w:val="single" w:sz="4" w:space="0" w:color="auto"/>
              <w:right w:val="single" w:sz="4" w:space="0" w:color="auto"/>
            </w:tcBorders>
          </w:tcPr>
          <w:p w14:paraId="395A9780" w14:textId="5AA5AF0B" w:rsidR="002B5A9D" w:rsidRPr="00EE170F" w:rsidRDefault="002B5A9D" w:rsidP="008F2310">
            <w:pPr>
              <w:spacing w:after="0"/>
              <w:rPr>
                <w:sz w:val="21"/>
              </w:rPr>
            </w:pPr>
          </w:p>
        </w:tc>
        <w:tc>
          <w:tcPr>
            <w:tcW w:w="5670" w:type="dxa"/>
            <w:vMerge/>
            <w:tcBorders>
              <w:top w:val="single" w:sz="4" w:space="0" w:color="auto"/>
              <w:left w:val="single" w:sz="4" w:space="0" w:color="auto"/>
              <w:bottom w:val="single" w:sz="4" w:space="0" w:color="auto"/>
              <w:right w:val="single" w:sz="4" w:space="0" w:color="auto"/>
            </w:tcBorders>
            <w:vAlign w:val="center"/>
            <w:hideMark/>
          </w:tcPr>
          <w:p w14:paraId="6372CEF5" w14:textId="77777777" w:rsidR="002B5A9D" w:rsidRPr="00EE170F" w:rsidRDefault="002B5A9D" w:rsidP="008F2310">
            <w:pPr>
              <w:spacing w:after="0" w:line="240" w:lineRule="auto"/>
              <w:rPr>
                <w:rFonts w:ascii="Verdana" w:hAnsi="Verdana"/>
                <w:sz w:val="21"/>
              </w:rPr>
            </w:pPr>
          </w:p>
        </w:tc>
      </w:tr>
    </w:tbl>
    <w:p w14:paraId="52938D87" w14:textId="2AC85631" w:rsidR="00564DB7" w:rsidRDefault="00907374" w:rsidP="008F2310">
      <w:pPr>
        <w:spacing w:after="0"/>
        <w:rPr>
          <w:rFonts w:ascii="Verdana" w:hAnsi="Verdana" w:cstheme="minorHAnsi"/>
          <w:b/>
        </w:rPr>
      </w:pPr>
      <w:r>
        <w:rPr>
          <w:rFonts w:ascii="Times New Roman" w:hAnsi="Times New Roman"/>
          <w:noProof/>
          <w:szCs w:val="24"/>
        </w:rPr>
        <w:lastRenderedPageBreak/>
        <mc:AlternateContent>
          <mc:Choice Requires="wps">
            <w:drawing>
              <wp:anchor distT="45720" distB="45720" distL="114300" distR="114300" simplePos="0" relativeHeight="251679744" behindDoc="0" locked="0" layoutInCell="1" allowOverlap="1" wp14:anchorId="629F5BDB" wp14:editId="1693DA65">
                <wp:simplePos x="0" y="0"/>
                <wp:positionH relativeFrom="margin">
                  <wp:posOffset>0</wp:posOffset>
                </wp:positionH>
                <wp:positionV relativeFrom="paragraph">
                  <wp:posOffset>2089150</wp:posOffset>
                </wp:positionV>
                <wp:extent cx="6273800" cy="828675"/>
                <wp:effectExtent l="0" t="0" r="12700" b="28575"/>
                <wp:wrapSquare wrapText="bothSides"/>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828675"/>
                        </a:xfrm>
                        <a:prstGeom prst="rect">
                          <a:avLst/>
                        </a:prstGeom>
                        <a:solidFill>
                          <a:srgbClr val="E6E6FF"/>
                        </a:solidFill>
                        <a:ln w="9525">
                          <a:solidFill>
                            <a:srgbClr val="000000"/>
                          </a:solidFill>
                          <a:miter lim="800000"/>
                          <a:headEnd/>
                          <a:tailEnd/>
                        </a:ln>
                      </wps:spPr>
                      <wps:txbx>
                        <w:txbxContent>
                          <w:p w14:paraId="53440A7B" w14:textId="77777777" w:rsidR="00907374" w:rsidRDefault="00907374" w:rsidP="00907374">
                            <w:pPr>
                              <w:rPr>
                                <w:rFonts w:ascii="Verdana" w:hAnsi="Verdana"/>
                                <w:sz w:val="22"/>
                                <w:szCs w:val="22"/>
                              </w:rPr>
                            </w:pPr>
                            <w:r>
                              <w:rPr>
                                <w:rFonts w:ascii="Verdana" w:hAnsi="Verdana"/>
                                <w:sz w:val="22"/>
                                <w:szCs w:val="22"/>
                              </w:rPr>
                              <w:t>Objective 6: The marketing strategy will r</w:t>
                            </w:r>
                            <w:r>
                              <w:rPr>
                                <w:rFonts w:ascii="Verdana" w:hAnsi="Verdana"/>
                                <w:sz w:val="22"/>
                                <w:szCs w:val="20"/>
                              </w:rPr>
                              <w:t xml:space="preserve">eview how we can increase membership of the Company </w:t>
                            </w:r>
                            <w:r>
                              <w:rPr>
                                <w:rFonts w:ascii="Verdana" w:hAnsi="Verdana"/>
                                <w:sz w:val="22"/>
                                <w:szCs w:val="22"/>
                              </w:rPr>
                              <w:t>by March 2030 compared to 2020/21, to ensure that our services, opportunities and voice can be designed, delivered and developed together with people with lived experience of disability and long-term conditions.</w:t>
                            </w:r>
                          </w:p>
                          <w:p w14:paraId="7452E281" w14:textId="77777777" w:rsidR="00907374" w:rsidRDefault="00907374" w:rsidP="00907374">
                            <w:pPr>
                              <w:rPr>
                                <w:rFonts w:ascii="Verdana" w:hAnsi="Verdana"/>
                                <w:sz w:val="22"/>
                                <w:szCs w:val="20"/>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29F5BDB" id="Text Box 15" o:spid="_x0000_s1030" type="#_x0000_t202" style="position:absolute;margin-left:0;margin-top:164.5pt;width:494pt;height:65.25pt;z-index:2516797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" fillcolor="#e6e6ff">
                <v:textbox>
                  <w:txbxContent>
                    <w:p w14:paraId="53440A7B" w14:textId="77777777" w:rsidR="00907374" w:rsidRDefault="00907374" w:rsidP="00907374">
                      <w:pPr>
                        <w:rPr>
                          <w:rFonts w:ascii="Verdana" w:hAnsi="Verdana"/>
                          <w:sz w:val="22"/>
                          <w:szCs w:val="22"/>
                        </w:rPr>
                      </w:pPr>
                      <w:r>
                        <w:rPr>
                          <w:rFonts w:ascii="Verdana" w:hAnsi="Verdana"/>
                          <w:sz w:val="22"/>
                          <w:szCs w:val="22"/>
                        </w:rPr>
                        <w:t>Objective 6: The marketing strategy will r</w:t>
                      </w:r>
                      <w:r>
                        <w:rPr>
                          <w:rFonts w:ascii="Verdana" w:hAnsi="Verdana"/>
                          <w:sz w:val="22"/>
                          <w:szCs w:val="20"/>
                        </w:rPr>
                        <w:t xml:space="preserve">eview how we can increase membership of the Company </w:t>
                      </w:r>
                      <w:r>
                        <w:rPr>
                          <w:rFonts w:ascii="Verdana" w:hAnsi="Verdana"/>
                          <w:sz w:val="22"/>
                          <w:szCs w:val="22"/>
                        </w:rPr>
                        <w:t>by March 2030 compared to 2020/21, to ensure that our services, opportunities and voice can be designed, delivered and developed together with people with lived experience of disability and long-term conditions.</w:t>
                      </w:r>
                    </w:p>
                    <w:p w14:paraId="7452E281" w14:textId="77777777" w:rsidR="00907374" w:rsidRDefault="00907374" w:rsidP="00907374">
                      <w:pPr>
                        <w:rPr>
                          <w:rFonts w:ascii="Verdana" w:hAnsi="Verdana"/>
                          <w:sz w:val="22"/>
                          <w:szCs w:val="20"/>
                        </w:rPr>
                      </w:pPr>
                    </w:p>
                  </w:txbxContent>
                </v:textbox>
                <w10:wrap type="square" anchorx="margin"/>
              </v:shape>
            </w:pict>
          </mc:Fallback>
        </mc:AlternateContent>
      </w:r>
      <w:r>
        <w:rPr>
          <w:rFonts w:ascii="Times New Roman" w:hAnsi="Times New Roman"/>
          <w:noProof/>
          <w:szCs w:val="24"/>
        </w:rPr>
        <mc:AlternateContent>
          <mc:Choice Requires="wps">
            <w:drawing>
              <wp:anchor distT="45720" distB="45720" distL="114300" distR="114300" simplePos="0" relativeHeight="251675648" behindDoc="0" locked="0" layoutInCell="1" allowOverlap="1" wp14:anchorId="7B5B5C09" wp14:editId="5E30EB7A">
                <wp:simplePos x="0" y="0"/>
                <wp:positionH relativeFrom="margin">
                  <wp:align>right</wp:align>
                </wp:positionH>
                <wp:positionV relativeFrom="paragraph">
                  <wp:posOffset>1213701</wp:posOffset>
                </wp:positionV>
                <wp:extent cx="6273800" cy="573405"/>
                <wp:effectExtent l="0" t="0" r="12700" b="17145"/>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573405"/>
                        </a:xfrm>
                        <a:prstGeom prst="rect">
                          <a:avLst/>
                        </a:prstGeom>
                        <a:solidFill>
                          <a:srgbClr val="E6E6FF"/>
                        </a:solidFill>
                        <a:ln w="9525">
                          <a:solidFill>
                            <a:srgbClr val="000000"/>
                          </a:solidFill>
                          <a:miter lim="800000"/>
                          <a:headEnd/>
                          <a:tailEnd/>
                        </a:ln>
                      </wps:spPr>
                      <wps:txbx>
                        <w:txbxContent>
                          <w:p w14:paraId="7DF8ED7B" w14:textId="2DF0722F" w:rsidR="00A12A0D" w:rsidRDefault="00A12A0D" w:rsidP="00907374">
                            <w:pPr>
                              <w:pStyle w:val="Default"/>
                              <w:rPr>
                                <w:rFonts w:ascii="Verdana" w:hAnsi="Verdana"/>
                                <w:sz w:val="22"/>
                                <w:szCs w:val="22"/>
                              </w:rPr>
                            </w:pPr>
                            <w:r>
                              <w:rPr>
                                <w:rFonts w:ascii="Verdana" w:hAnsi="Verdana"/>
                                <w:sz w:val="22"/>
                                <w:szCs w:val="22"/>
                              </w:rPr>
                              <w:t>Objective 5: Carry out a review of the key value proposition specifically for marketing new business to businesses/partners</w:t>
                            </w:r>
                            <w:r w:rsidR="00907374">
                              <w:rPr>
                                <w:rFonts w:ascii="Verdana" w:hAnsi="Verdana"/>
                                <w:sz w:val="22"/>
                                <w:szCs w:val="22"/>
                              </w:rPr>
                              <w:t>.</w:t>
                            </w:r>
                          </w:p>
                          <w:p w14:paraId="51BB906D" w14:textId="77777777" w:rsidR="00A12A0D" w:rsidRDefault="00A12A0D" w:rsidP="00A12A0D">
                            <w:pPr>
                              <w:rPr>
                                <w:rFonts w:ascii="Verdana" w:hAnsi="Verdana"/>
                                <w:sz w:val="22"/>
                                <w:szCs w:val="20"/>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5B5C09" id="Text Box 3" o:spid="_x0000_s1031" type="#_x0000_t202" style="position:absolute;margin-left:442.8pt;margin-top:95.55pt;width:494pt;height:45.15pt;z-index:25167564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" fillcolor="#e6e6ff">
                <v:textbox>
                  <w:txbxContent>
                    <w:p w14:paraId="7DF8ED7B" w14:textId="2DF0722F" w:rsidR="00A12A0D" w:rsidRDefault="00A12A0D" w:rsidP="00907374">
                      <w:pPr>
                        <w:pStyle w:val="Default"/>
                        <w:rPr>
                          <w:rFonts w:ascii="Verdana" w:hAnsi="Verdana"/>
                          <w:sz w:val="22"/>
                          <w:szCs w:val="22"/>
                        </w:rPr>
                      </w:pPr>
                      <w:r>
                        <w:rPr>
                          <w:rFonts w:ascii="Verdana" w:hAnsi="Verdana"/>
                          <w:sz w:val="22"/>
                          <w:szCs w:val="22"/>
                        </w:rPr>
                        <w:t>Objective 5: Carry out a review of the key value proposition specifically for marketing new business to businesses/partners</w:t>
                      </w:r>
                      <w:r w:rsidR="00907374">
                        <w:rPr>
                          <w:rFonts w:ascii="Verdana" w:hAnsi="Verdana"/>
                          <w:sz w:val="22"/>
                          <w:szCs w:val="22"/>
                        </w:rPr>
                        <w:t>.</w:t>
                      </w:r>
                    </w:p>
                    <w:p w14:paraId="51BB906D" w14:textId="77777777" w:rsidR="00A12A0D" w:rsidRDefault="00A12A0D" w:rsidP="00A12A0D">
                      <w:pPr>
                        <w:rPr>
                          <w:rFonts w:ascii="Verdana" w:hAnsi="Verdana"/>
                          <w:sz w:val="22"/>
                          <w:szCs w:val="20"/>
                        </w:rPr>
                      </w:pPr>
                    </w:p>
                  </w:txbxContent>
                </v:textbox>
                <w10:wrap type="square" anchorx="margin"/>
              </v:shape>
            </w:pict>
          </mc:Fallback>
        </mc:AlternateContent>
      </w:r>
    </w:p>
    <w:p w14:paraId="1E4A7747" w14:textId="22815892" w:rsidR="00D840F5" w:rsidRDefault="00907374" w:rsidP="008F2310">
      <w:pPr>
        <w:spacing w:after="0"/>
        <w:rPr>
          <w:rFonts w:ascii="Verdana" w:hAnsi="Verdana" w:cstheme="minorHAnsi"/>
          <w:b/>
        </w:rPr>
      </w:pPr>
      <w:r>
        <w:rPr>
          <w:rFonts w:ascii="Times New Roman" w:hAnsi="Times New Roman"/>
          <w:noProof/>
          <w:szCs w:val="24"/>
        </w:rPr>
        <mc:AlternateContent>
          <mc:Choice Requires="wps">
            <w:drawing>
              <wp:anchor distT="45720" distB="45720" distL="114300" distR="114300" simplePos="0" relativeHeight="251681792" behindDoc="0" locked="0" layoutInCell="1" allowOverlap="1" wp14:anchorId="572F8D0A" wp14:editId="564294B8">
                <wp:simplePos x="0" y="0"/>
                <wp:positionH relativeFrom="margin">
                  <wp:posOffset>0</wp:posOffset>
                </wp:positionH>
                <wp:positionV relativeFrom="paragraph">
                  <wp:posOffset>1187450</wp:posOffset>
                </wp:positionV>
                <wp:extent cx="6273800" cy="838200"/>
                <wp:effectExtent l="0" t="0" r="12700" b="19050"/>
                <wp:wrapSquare wrapText="bothSides"/>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838200"/>
                        </a:xfrm>
                        <a:prstGeom prst="rect">
                          <a:avLst/>
                        </a:prstGeom>
                        <a:solidFill>
                          <a:srgbClr val="E6E6FF"/>
                        </a:solidFill>
                        <a:ln w="9525">
                          <a:solidFill>
                            <a:srgbClr val="000000"/>
                          </a:solidFill>
                          <a:miter lim="800000"/>
                          <a:headEnd/>
                          <a:tailEnd/>
                        </a:ln>
                      </wps:spPr>
                      <wps:txbx>
                        <w:txbxContent>
                          <w:p w14:paraId="3F6CF77B" w14:textId="77777777" w:rsidR="00907374" w:rsidRDefault="00907374" w:rsidP="00907374">
                            <w:pPr>
                              <w:pStyle w:val="Default"/>
                              <w:rPr>
                                <w:rFonts w:ascii="Verdana" w:hAnsi="Verdana"/>
                                <w:sz w:val="22"/>
                                <w:szCs w:val="22"/>
                              </w:rPr>
                            </w:pPr>
                            <w:r>
                              <w:rPr>
                                <w:rFonts w:ascii="Verdana" w:hAnsi="Verdana"/>
                                <w:sz w:val="22"/>
                                <w:szCs w:val="20"/>
                              </w:rPr>
                              <w:t xml:space="preserve">Objective 7: </w:t>
                            </w:r>
                            <w:r>
                              <w:rPr>
                                <w:rFonts w:ascii="Verdana" w:hAnsi="Verdana"/>
                                <w:sz w:val="22"/>
                                <w:szCs w:val="22"/>
                              </w:rPr>
                              <w:t xml:space="preserve">Marketing tactics for fundraising and corporate sponsorship will be reviewed and implemented during the lifetime of the strategy with a view to achieving xx% of our income as fundraising and corporate sponsorship, by March 2030 compared to 2020/21. </w:t>
                            </w:r>
                          </w:p>
                          <w:p w14:paraId="525F064B" w14:textId="77777777" w:rsidR="00907374" w:rsidRDefault="00907374" w:rsidP="00907374">
                            <w:pPr>
                              <w:rPr>
                                <w:rFonts w:ascii="Verdana" w:hAnsi="Verdana"/>
                                <w:sz w:val="22"/>
                                <w:szCs w:val="20"/>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72F8D0A" id="Text Box 16" o:spid="_x0000_s1032" type="#_x0000_t202" style="position:absolute;margin-left:0;margin-top:93.5pt;width:494pt;height:66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" fillcolor="#e6e6ff">
                <v:textbox>
                  <w:txbxContent>
                    <w:p w14:paraId="3F6CF77B" w14:textId="77777777" w:rsidR="00907374" w:rsidRDefault="00907374" w:rsidP="00907374">
                      <w:pPr>
                        <w:pStyle w:val="Default"/>
                        <w:rPr>
                          <w:rFonts w:ascii="Verdana" w:hAnsi="Verdana"/>
                          <w:sz w:val="22"/>
                          <w:szCs w:val="22"/>
                        </w:rPr>
                      </w:pPr>
                      <w:r>
                        <w:rPr>
                          <w:rFonts w:ascii="Verdana" w:hAnsi="Verdana"/>
                          <w:sz w:val="22"/>
                          <w:szCs w:val="20"/>
                        </w:rPr>
                        <w:t xml:space="preserve">Objective 7: </w:t>
                      </w:r>
                      <w:r>
                        <w:rPr>
                          <w:rFonts w:ascii="Verdana" w:hAnsi="Verdana"/>
                          <w:sz w:val="22"/>
                          <w:szCs w:val="22"/>
                        </w:rPr>
                        <w:t xml:space="preserve">Marketing tactics for fundraising and corporate sponsorship will be reviewed and implemented during the lifetime of the strategy with a view to achieving xx% of our income as fundraising and corporate sponsorship, by March 2030 compared to 2020/21. </w:t>
                      </w:r>
                    </w:p>
                    <w:p w14:paraId="525F064B" w14:textId="77777777" w:rsidR="00907374" w:rsidRDefault="00907374" w:rsidP="00907374">
                      <w:pPr>
                        <w:rPr>
                          <w:rFonts w:ascii="Verdana" w:hAnsi="Verdana"/>
                          <w:sz w:val="22"/>
                          <w:szCs w:val="20"/>
                        </w:rPr>
                      </w:pPr>
                    </w:p>
                  </w:txbxContent>
                </v:textbox>
                <w10:wrap type="square" anchorx="margin"/>
              </v:shape>
            </w:pict>
          </mc:Fallback>
        </mc:AlternateContent>
      </w:r>
      <w:r w:rsidR="00623524">
        <w:rPr>
          <w:rFonts w:ascii="Times New Roman" w:hAnsi="Times New Roman"/>
          <w:noProof/>
          <w:szCs w:val="24"/>
        </w:rPr>
        <mc:AlternateContent>
          <mc:Choice Requires="wps">
            <w:drawing>
              <wp:anchor distT="45720" distB="45720" distL="114300" distR="114300" simplePos="0" relativeHeight="251669504" behindDoc="0" locked="0" layoutInCell="1" allowOverlap="1" wp14:anchorId="38AA5EDB" wp14:editId="10A25A40">
                <wp:simplePos x="0" y="0"/>
                <wp:positionH relativeFrom="column">
                  <wp:posOffset>-48895</wp:posOffset>
                </wp:positionH>
                <wp:positionV relativeFrom="paragraph">
                  <wp:posOffset>0</wp:posOffset>
                </wp:positionV>
                <wp:extent cx="6273800" cy="838200"/>
                <wp:effectExtent l="0" t="0" r="12700" b="19050"/>
                <wp:wrapSquare wrapText="bothSides"/>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3800" cy="838200"/>
                        </a:xfrm>
                        <a:prstGeom prst="rect">
                          <a:avLst/>
                        </a:prstGeom>
                        <a:solidFill>
                          <a:srgbClr val="E6E6FF"/>
                        </a:solidFill>
                        <a:ln w="9525">
                          <a:solidFill>
                            <a:srgbClr val="000000"/>
                          </a:solidFill>
                          <a:miter lim="800000"/>
                          <a:headEnd/>
                          <a:tailEnd/>
                        </a:ln>
                      </wps:spPr>
                      <wps:txbx>
                        <w:txbxContent>
                          <w:p w14:paraId="61536497" w14:textId="6C4F72B5" w:rsidR="00D840F5" w:rsidRDefault="00D840F5" w:rsidP="00D840F5">
                            <w:pPr>
                              <w:pStyle w:val="Default"/>
                              <w:rPr>
                                <w:rFonts w:ascii="Verdana" w:hAnsi="Verdana"/>
                                <w:sz w:val="22"/>
                                <w:szCs w:val="22"/>
                              </w:rPr>
                            </w:pPr>
                            <w:r>
                              <w:rPr>
                                <w:rFonts w:ascii="Verdana" w:hAnsi="Verdana"/>
                                <w:sz w:val="22"/>
                                <w:szCs w:val="20"/>
                              </w:rPr>
                              <w:t xml:space="preserve">Objective </w:t>
                            </w:r>
                            <w:r w:rsidR="00357677">
                              <w:rPr>
                                <w:rFonts w:ascii="Verdana" w:hAnsi="Verdana"/>
                                <w:sz w:val="22"/>
                                <w:szCs w:val="20"/>
                              </w:rPr>
                              <w:t>4</w:t>
                            </w:r>
                            <w:r>
                              <w:rPr>
                                <w:rFonts w:ascii="Verdana" w:hAnsi="Verdana"/>
                                <w:sz w:val="22"/>
                                <w:szCs w:val="20"/>
                              </w:rPr>
                              <w:t xml:space="preserve">: </w:t>
                            </w:r>
                            <w:r>
                              <w:rPr>
                                <w:rFonts w:ascii="Verdana" w:hAnsi="Verdana"/>
                                <w:sz w:val="22"/>
                                <w:szCs w:val="22"/>
                              </w:rPr>
                              <w:t>Marketing tactics for the proposals put forward for increasing income will be reviewed and implemented during the lifetime of the strategy with a view to supporting achievement of an additional £</w:t>
                            </w:r>
                            <w:r w:rsidR="00E06615">
                              <w:rPr>
                                <w:rFonts w:ascii="Verdana" w:hAnsi="Verdana"/>
                                <w:sz w:val="22"/>
                                <w:szCs w:val="22"/>
                              </w:rPr>
                              <w:t>xx</w:t>
                            </w:r>
                            <w:r>
                              <w:rPr>
                                <w:rFonts w:ascii="Verdana" w:hAnsi="Verdana"/>
                                <w:sz w:val="22"/>
                                <w:szCs w:val="22"/>
                              </w:rPr>
                              <w:t xml:space="preserve"> by March 2030 compared to 2020/21. </w:t>
                            </w:r>
                          </w:p>
                          <w:p w14:paraId="7B05C734" w14:textId="5746D476" w:rsidR="00D840F5" w:rsidRDefault="00D840F5" w:rsidP="00D840F5">
                            <w:pPr>
                              <w:rPr>
                                <w:rFonts w:ascii="Verdana" w:hAnsi="Verdana"/>
                                <w:sz w:val="22"/>
                                <w:szCs w:val="20"/>
                              </w:rPr>
                            </w:pPr>
                          </w:p>
                        </w:txbxContent>
                      </wps:txbx>
                      <wps:bodyPr rot="0" vertOverflow="clip" horzOverflow="clip"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8AA5EDB" id="Text Box 14" o:spid="_x0000_s1033" type="#_x0000_t202" style="position:absolute;margin-left:-3.85pt;margin-top:0;width:494pt;height:66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" fillcolor="#e6e6ff">
                <v:textbox>
                  <w:txbxContent>
                    <w:p w14:paraId="61536497" w14:textId="6C4F72B5" w:rsidR="00D840F5" w:rsidRDefault="00D840F5" w:rsidP="00D840F5">
                      <w:pPr>
                        <w:pStyle w:val="Default"/>
                        <w:rPr>
                          <w:rFonts w:ascii="Verdana" w:hAnsi="Verdana"/>
                          <w:sz w:val="22"/>
                          <w:szCs w:val="22"/>
                        </w:rPr>
                      </w:pPr>
                      <w:r>
                        <w:rPr>
                          <w:rFonts w:ascii="Verdana" w:hAnsi="Verdana"/>
                          <w:sz w:val="22"/>
                          <w:szCs w:val="20"/>
                        </w:rPr>
                        <w:t xml:space="preserve">Objective </w:t>
                      </w:r>
                      <w:r w:rsidR="00357677">
                        <w:rPr>
                          <w:rFonts w:ascii="Verdana" w:hAnsi="Verdana"/>
                          <w:sz w:val="22"/>
                          <w:szCs w:val="20"/>
                        </w:rPr>
                        <w:t>4</w:t>
                      </w:r>
                      <w:r>
                        <w:rPr>
                          <w:rFonts w:ascii="Verdana" w:hAnsi="Verdana"/>
                          <w:sz w:val="22"/>
                          <w:szCs w:val="20"/>
                        </w:rPr>
                        <w:t xml:space="preserve">: </w:t>
                      </w:r>
                      <w:r>
                        <w:rPr>
                          <w:rFonts w:ascii="Verdana" w:hAnsi="Verdana"/>
                          <w:sz w:val="22"/>
                          <w:szCs w:val="22"/>
                        </w:rPr>
                        <w:t>Marketing tactics for the proposals put forward for increasing income will be reviewed and implemented during the lifetime of the strategy with a view to supporting achievement of an additional £</w:t>
                      </w:r>
                      <w:r w:rsidR="00E06615">
                        <w:rPr>
                          <w:rFonts w:ascii="Verdana" w:hAnsi="Verdana"/>
                          <w:sz w:val="22"/>
                          <w:szCs w:val="22"/>
                        </w:rPr>
                        <w:t>xx</w:t>
                      </w:r>
                      <w:r>
                        <w:rPr>
                          <w:rFonts w:ascii="Verdana" w:hAnsi="Verdana"/>
                          <w:sz w:val="22"/>
                          <w:szCs w:val="22"/>
                        </w:rPr>
                        <w:t xml:space="preserve"> by March 2030 compared to 2020/21. </w:t>
                      </w:r>
                    </w:p>
                    <w:p w14:paraId="7B05C734" w14:textId="5746D476" w:rsidR="00D840F5" w:rsidRDefault="00D840F5" w:rsidP="00D840F5">
                      <w:pPr>
                        <w:rPr>
                          <w:rFonts w:ascii="Verdana" w:hAnsi="Verdana"/>
                          <w:sz w:val="22"/>
                          <w:szCs w:val="20"/>
                        </w:rPr>
                      </w:pPr>
                    </w:p>
                  </w:txbxContent>
                </v:textbox>
                <w10:wrap type="square"/>
              </v:shape>
            </w:pict>
          </mc:Fallback>
        </mc:AlternateContent>
      </w:r>
    </w:p>
    <w:p w14:paraId="7262EDBB" w14:textId="3C9BADDC" w:rsidR="00192E28" w:rsidRDefault="00B82999" w:rsidP="008F2310">
      <w:pPr>
        <w:spacing w:after="0"/>
        <w:rPr>
          <w:rFonts w:ascii="Verdana" w:hAnsi="Verdana" w:cstheme="minorHAnsi"/>
          <w:b/>
        </w:rPr>
      </w:pPr>
      <w:r>
        <w:rPr>
          <w:rFonts w:ascii="Verdana" w:hAnsi="Verdana" w:cstheme="minorHAnsi"/>
          <w:b/>
        </w:rPr>
        <w:t>Process</w:t>
      </w:r>
    </w:p>
    <w:p w14:paraId="7BE41F8C" w14:textId="1FBB5037" w:rsidR="005F5A78" w:rsidRDefault="005F5A78" w:rsidP="008F2310">
      <w:pPr>
        <w:spacing w:after="0"/>
        <w:rPr>
          <w:rFonts w:ascii="Verdana" w:hAnsi="Verdana" w:cstheme="minorHAnsi"/>
          <w:sz w:val="22"/>
          <w:szCs w:val="22"/>
        </w:rPr>
      </w:pPr>
      <w:r>
        <w:rPr>
          <w:rFonts w:ascii="Verdana" w:hAnsi="Verdana" w:cstheme="minorHAnsi"/>
          <w:sz w:val="22"/>
          <w:szCs w:val="22"/>
        </w:rPr>
        <w:t xml:space="preserve">All staff record interactions and the time taken, with customers, </w:t>
      </w:r>
      <w:r w:rsidR="00907374">
        <w:rPr>
          <w:rFonts w:ascii="Verdana" w:hAnsi="Verdana" w:cstheme="minorHAnsi"/>
          <w:sz w:val="22"/>
          <w:szCs w:val="22"/>
        </w:rPr>
        <w:t xml:space="preserve">are recorded </w:t>
      </w:r>
      <w:r>
        <w:rPr>
          <w:rFonts w:ascii="Verdana" w:hAnsi="Verdana" w:cstheme="minorHAnsi"/>
          <w:sz w:val="22"/>
          <w:szCs w:val="22"/>
        </w:rPr>
        <w:t xml:space="preserve">on a Case Recording Management System. The majority of services and opportunities delivered by a contract are free to the end user (disabled person), but the customer in these cases </w:t>
      </w:r>
      <w:r w:rsidR="008D2E26">
        <w:rPr>
          <w:rFonts w:ascii="Verdana" w:hAnsi="Verdana" w:cstheme="minorHAnsi"/>
          <w:sz w:val="22"/>
          <w:szCs w:val="22"/>
        </w:rPr>
        <w:t>is</w:t>
      </w:r>
      <w:r>
        <w:rPr>
          <w:rFonts w:ascii="Verdana" w:hAnsi="Verdana" w:cstheme="minorHAnsi"/>
          <w:sz w:val="22"/>
          <w:szCs w:val="22"/>
        </w:rPr>
        <w:t xml:space="preserve"> a local authority o</w:t>
      </w:r>
      <w:r w:rsidR="008D2E26">
        <w:rPr>
          <w:rFonts w:ascii="Verdana" w:hAnsi="Verdana" w:cstheme="minorHAnsi"/>
          <w:sz w:val="22"/>
          <w:szCs w:val="22"/>
        </w:rPr>
        <w:t>r</w:t>
      </w:r>
      <w:r>
        <w:rPr>
          <w:rFonts w:ascii="Verdana" w:hAnsi="Verdana" w:cstheme="minorHAnsi"/>
          <w:sz w:val="22"/>
          <w:szCs w:val="22"/>
        </w:rPr>
        <w:t xml:space="preserve"> ICP. The process for delivery and contract monitoring requirements of each service has been clearly detailed in the associated service specification and tender response</w:t>
      </w:r>
      <w:r w:rsidR="008D2E26">
        <w:rPr>
          <w:rFonts w:ascii="Verdana" w:hAnsi="Verdana" w:cstheme="minorHAnsi"/>
          <w:sz w:val="22"/>
          <w:szCs w:val="22"/>
        </w:rPr>
        <w:t>, which form part of the contract</w:t>
      </w:r>
      <w:r>
        <w:rPr>
          <w:rFonts w:ascii="Verdana" w:hAnsi="Verdana" w:cstheme="minorHAnsi"/>
          <w:sz w:val="22"/>
          <w:szCs w:val="22"/>
        </w:rPr>
        <w:t xml:space="preserve">. Payment is usually paid in </w:t>
      </w:r>
      <w:r w:rsidRPr="005F5A78">
        <w:rPr>
          <w:rFonts w:ascii="Verdana" w:hAnsi="Verdana" w:cstheme="minorHAnsi"/>
          <w:sz w:val="22"/>
          <w:szCs w:val="22"/>
        </w:rPr>
        <w:t>arrears</w:t>
      </w:r>
      <w:r>
        <w:rPr>
          <w:rFonts w:ascii="Verdana" w:hAnsi="Verdana" w:cstheme="minorHAnsi"/>
          <w:sz w:val="22"/>
          <w:szCs w:val="22"/>
        </w:rPr>
        <w:t xml:space="preserve">, following Finance raising an invoice </w:t>
      </w:r>
      <w:r w:rsidR="002D4C49">
        <w:rPr>
          <w:rFonts w:ascii="Verdana" w:hAnsi="Verdana" w:cstheme="minorHAnsi"/>
          <w:sz w:val="22"/>
          <w:szCs w:val="22"/>
        </w:rPr>
        <w:t>for the associated Purchase order number</w:t>
      </w:r>
      <w:r w:rsidRPr="005F5A78">
        <w:rPr>
          <w:rFonts w:ascii="Verdana" w:hAnsi="Verdana" w:cstheme="minorHAnsi"/>
          <w:sz w:val="22"/>
          <w:szCs w:val="22"/>
        </w:rPr>
        <w:t>.</w:t>
      </w:r>
      <w:r w:rsidR="002D4C49">
        <w:rPr>
          <w:rFonts w:ascii="Verdana" w:hAnsi="Verdana" w:cstheme="minorHAnsi"/>
          <w:sz w:val="22"/>
          <w:szCs w:val="22"/>
        </w:rPr>
        <w:t xml:space="preserve"> Where the customer is the end user (disabled person) accessing a charged for service, payment is taken monthly by direct debit from their Care Account/Pre-payment card. </w:t>
      </w:r>
      <w:r w:rsidRPr="005F5A78">
        <w:rPr>
          <w:rFonts w:ascii="Verdana" w:hAnsi="Verdana" w:cstheme="minorHAnsi"/>
          <w:sz w:val="22"/>
          <w:szCs w:val="22"/>
        </w:rPr>
        <w:t> </w:t>
      </w:r>
    </w:p>
    <w:p w14:paraId="5123E21C" w14:textId="77777777" w:rsidR="00623524" w:rsidRPr="00623524" w:rsidRDefault="00623524" w:rsidP="008F2310">
      <w:pPr>
        <w:spacing w:after="0"/>
        <w:rPr>
          <w:rFonts w:ascii="Arial" w:hAnsi="Arial" w:cs="Arial"/>
          <w:color w:val="000000"/>
          <w:sz w:val="10"/>
          <w:szCs w:val="10"/>
          <w:shd w:val="clear" w:color="auto" w:fill="FFFFFF"/>
        </w:rPr>
      </w:pPr>
    </w:p>
    <w:p w14:paraId="1510B34D" w14:textId="5AB3FE74" w:rsidR="005F5A78" w:rsidRDefault="005F5A78" w:rsidP="008F2310">
      <w:pPr>
        <w:spacing w:after="0"/>
        <w:rPr>
          <w:rFonts w:ascii="Verdana" w:hAnsi="Verdana" w:cstheme="minorHAnsi"/>
          <w:sz w:val="22"/>
          <w:szCs w:val="22"/>
        </w:rPr>
      </w:pPr>
      <w:r w:rsidRPr="00CA392F">
        <w:rPr>
          <w:rFonts w:ascii="Verdana" w:hAnsi="Verdana" w:cstheme="minorHAnsi"/>
          <w:sz w:val="22"/>
          <w:szCs w:val="22"/>
        </w:rPr>
        <w:t xml:space="preserve">Information held by the services will be analysed and used together with profiling tools to allow us to achieve greater insight into customers’ lifestyles and behaviours. This will allow us to have a better understanding of all types of </w:t>
      </w:r>
      <w:r w:rsidR="008F2310">
        <w:rPr>
          <w:rFonts w:ascii="Verdana" w:hAnsi="Verdana" w:cstheme="minorHAnsi"/>
          <w:sz w:val="22"/>
          <w:szCs w:val="22"/>
        </w:rPr>
        <w:t>disabled customers</w:t>
      </w:r>
      <w:r w:rsidRPr="00CA392F">
        <w:rPr>
          <w:rFonts w:ascii="Verdana" w:hAnsi="Verdana" w:cstheme="minorHAnsi"/>
          <w:sz w:val="22"/>
          <w:szCs w:val="22"/>
        </w:rPr>
        <w:t xml:space="preserve"> including customers we have not reached before</w:t>
      </w:r>
      <w:r w:rsidR="008F2310">
        <w:rPr>
          <w:rFonts w:ascii="Verdana" w:hAnsi="Verdana" w:cstheme="minorHAnsi"/>
          <w:sz w:val="22"/>
          <w:szCs w:val="22"/>
        </w:rPr>
        <w:t>.</w:t>
      </w:r>
    </w:p>
    <w:p w14:paraId="5637C590" w14:textId="77777777" w:rsidR="008F2310" w:rsidRDefault="008F2310" w:rsidP="008F2310">
      <w:pPr>
        <w:spacing w:after="0"/>
        <w:rPr>
          <w:rFonts w:ascii="Verdana" w:hAnsi="Verdana" w:cstheme="minorHAnsi"/>
          <w:b/>
        </w:rPr>
      </w:pPr>
    </w:p>
    <w:p w14:paraId="4550BC3E" w14:textId="282C7388" w:rsidR="00B82999" w:rsidRDefault="00B82999" w:rsidP="008F2310">
      <w:pPr>
        <w:spacing w:after="0"/>
        <w:rPr>
          <w:rFonts w:ascii="Verdana" w:hAnsi="Verdana" w:cstheme="minorHAnsi"/>
          <w:b/>
        </w:rPr>
      </w:pPr>
      <w:r>
        <w:rPr>
          <w:rFonts w:ascii="Verdana" w:hAnsi="Verdana" w:cstheme="minorHAnsi"/>
          <w:b/>
        </w:rPr>
        <w:t>Physical Evidence</w:t>
      </w:r>
    </w:p>
    <w:p w14:paraId="438BC894" w14:textId="17A5AAA6" w:rsidR="002D4C49" w:rsidRDefault="002D4C49" w:rsidP="008F2310">
      <w:pPr>
        <w:pStyle w:val="Default"/>
        <w:rPr>
          <w:rFonts w:ascii="Verdana" w:hAnsi="Verdana" w:cstheme="minorHAnsi"/>
          <w:color w:val="auto"/>
          <w:sz w:val="22"/>
          <w:szCs w:val="22"/>
        </w:rPr>
      </w:pPr>
      <w:r>
        <w:rPr>
          <w:rFonts w:ascii="Verdana" w:hAnsi="Verdana" w:cstheme="minorHAnsi"/>
          <w:color w:val="auto"/>
          <w:sz w:val="22"/>
          <w:szCs w:val="22"/>
        </w:rPr>
        <w:t xml:space="preserve">Disability Positive has a </w:t>
      </w:r>
      <w:r w:rsidRPr="002D4C49">
        <w:rPr>
          <w:rFonts w:ascii="Verdana" w:hAnsi="Verdana" w:cstheme="minorHAnsi"/>
          <w:color w:val="auto"/>
          <w:sz w:val="22"/>
          <w:szCs w:val="22"/>
        </w:rPr>
        <w:t>visual identity</w:t>
      </w:r>
      <w:r>
        <w:rPr>
          <w:rFonts w:ascii="Verdana" w:hAnsi="Verdana" w:cstheme="minorHAnsi"/>
          <w:color w:val="auto"/>
          <w:sz w:val="22"/>
          <w:szCs w:val="22"/>
        </w:rPr>
        <w:t xml:space="preserve"> </w:t>
      </w:r>
      <w:r w:rsidRPr="002D4C49">
        <w:rPr>
          <w:rFonts w:ascii="Verdana" w:hAnsi="Verdana" w:cstheme="minorHAnsi"/>
          <w:color w:val="auto"/>
          <w:sz w:val="22"/>
          <w:szCs w:val="22"/>
        </w:rPr>
        <w:t xml:space="preserve">which shows clearly that </w:t>
      </w:r>
      <w:r>
        <w:rPr>
          <w:rFonts w:ascii="Verdana" w:hAnsi="Verdana" w:cstheme="minorHAnsi"/>
          <w:color w:val="auto"/>
          <w:sz w:val="22"/>
          <w:szCs w:val="22"/>
        </w:rPr>
        <w:t>it’s</w:t>
      </w:r>
      <w:r w:rsidRPr="002D4C49">
        <w:rPr>
          <w:rFonts w:ascii="Verdana" w:hAnsi="Verdana" w:cstheme="minorHAnsi"/>
          <w:color w:val="auto"/>
          <w:sz w:val="22"/>
          <w:szCs w:val="22"/>
        </w:rPr>
        <w:t xml:space="preserve"> an ambitious charity who is working</w:t>
      </w:r>
      <w:r>
        <w:rPr>
          <w:rFonts w:ascii="Verdana" w:hAnsi="Verdana" w:cstheme="minorHAnsi"/>
          <w:color w:val="auto"/>
          <w:sz w:val="22"/>
          <w:szCs w:val="22"/>
        </w:rPr>
        <w:t xml:space="preserve"> </w:t>
      </w:r>
      <w:r w:rsidRPr="002D4C49">
        <w:rPr>
          <w:rFonts w:ascii="Verdana" w:hAnsi="Verdana" w:cstheme="minorHAnsi"/>
          <w:color w:val="auto"/>
          <w:sz w:val="22"/>
          <w:szCs w:val="22"/>
        </w:rPr>
        <w:t>towards a world that is positive about people who</w:t>
      </w:r>
      <w:r>
        <w:rPr>
          <w:rFonts w:ascii="Verdana" w:hAnsi="Verdana" w:cstheme="minorHAnsi"/>
          <w:color w:val="auto"/>
          <w:sz w:val="22"/>
          <w:szCs w:val="22"/>
        </w:rPr>
        <w:t xml:space="preserve"> have lived experience of </w:t>
      </w:r>
      <w:r w:rsidRPr="002D4C49">
        <w:rPr>
          <w:rFonts w:ascii="Verdana" w:hAnsi="Verdana" w:cstheme="minorHAnsi"/>
          <w:color w:val="auto"/>
          <w:sz w:val="22"/>
          <w:szCs w:val="22"/>
        </w:rPr>
        <w:t>disability and</w:t>
      </w:r>
      <w:r>
        <w:rPr>
          <w:rFonts w:ascii="Verdana" w:hAnsi="Verdana" w:cstheme="minorHAnsi"/>
          <w:color w:val="auto"/>
          <w:sz w:val="22"/>
          <w:szCs w:val="22"/>
        </w:rPr>
        <w:t xml:space="preserve"> </w:t>
      </w:r>
      <w:r w:rsidRPr="002D4C49">
        <w:rPr>
          <w:rFonts w:ascii="Verdana" w:hAnsi="Verdana" w:cstheme="minorHAnsi"/>
          <w:color w:val="auto"/>
          <w:sz w:val="22"/>
          <w:szCs w:val="22"/>
        </w:rPr>
        <w:t>long-term health conditions.</w:t>
      </w:r>
      <w:r>
        <w:rPr>
          <w:rFonts w:ascii="Verdana" w:hAnsi="Verdana" w:cstheme="minorHAnsi"/>
          <w:color w:val="auto"/>
          <w:sz w:val="22"/>
          <w:szCs w:val="22"/>
        </w:rPr>
        <w:t xml:space="preserve"> </w:t>
      </w:r>
      <w:r w:rsidRPr="002D4C49">
        <w:rPr>
          <w:rFonts w:ascii="Verdana" w:hAnsi="Verdana" w:cstheme="minorHAnsi"/>
          <w:color w:val="auto"/>
          <w:sz w:val="22"/>
          <w:szCs w:val="22"/>
        </w:rPr>
        <w:t>It’s bright and positive, just like us.</w:t>
      </w:r>
    </w:p>
    <w:p w14:paraId="49905E79" w14:textId="77777777" w:rsidR="008F2310" w:rsidRPr="008F2310" w:rsidRDefault="008F2310" w:rsidP="008F2310">
      <w:pPr>
        <w:pStyle w:val="Default"/>
        <w:rPr>
          <w:rFonts w:ascii="Verdana" w:hAnsi="Verdana" w:cstheme="minorHAnsi"/>
          <w:color w:val="auto"/>
          <w:sz w:val="10"/>
          <w:szCs w:val="10"/>
        </w:rPr>
      </w:pPr>
    </w:p>
    <w:p w14:paraId="1B6F8008" w14:textId="1712CFC2" w:rsidR="008F2310" w:rsidRDefault="002D4C49" w:rsidP="008F2310">
      <w:pPr>
        <w:pStyle w:val="Pa3"/>
        <w:rPr>
          <w:rFonts w:ascii="Verdana" w:hAnsi="Verdana" w:cstheme="minorHAnsi"/>
          <w:sz w:val="22"/>
          <w:szCs w:val="22"/>
        </w:rPr>
      </w:pPr>
      <w:r>
        <w:rPr>
          <w:rFonts w:ascii="Verdana" w:hAnsi="Verdana" w:cstheme="minorHAnsi"/>
          <w:sz w:val="22"/>
          <w:szCs w:val="22"/>
        </w:rPr>
        <w:t>The l</w:t>
      </w:r>
      <w:r w:rsidRPr="002D4C49">
        <w:rPr>
          <w:rFonts w:ascii="Verdana" w:hAnsi="Verdana" w:cstheme="minorHAnsi"/>
          <w:sz w:val="22"/>
          <w:szCs w:val="22"/>
        </w:rPr>
        <w:t>ogo is made up of an irregular shape to communicate that our society does not fit neatly into one ‘ideal’ and should not be expected to. The word positive takes up a larger portion of the logo and sits in the foreground. The addition of a ‘smile’ within this word enhances its friendly credentials also giving a visual cue to the supportive nature of our organisation. Our logo is bold, strong and unapologetic.</w:t>
      </w:r>
    </w:p>
    <w:p w14:paraId="47B90910" w14:textId="77777777" w:rsidR="00AD751D" w:rsidRPr="00623524" w:rsidRDefault="00AD751D" w:rsidP="00AD751D">
      <w:pPr>
        <w:pStyle w:val="Default"/>
        <w:rPr>
          <w:sz w:val="10"/>
          <w:szCs w:val="10"/>
        </w:rPr>
      </w:pPr>
    </w:p>
    <w:p w14:paraId="23BF0935" w14:textId="1F8F65C9" w:rsidR="002D4C49" w:rsidRPr="002D4C49" w:rsidRDefault="002D4C49" w:rsidP="008F2310">
      <w:pPr>
        <w:pStyle w:val="Pa3"/>
        <w:rPr>
          <w:rFonts w:ascii="Verdana" w:hAnsi="Verdana" w:cstheme="minorHAnsi"/>
          <w:sz w:val="22"/>
          <w:szCs w:val="22"/>
        </w:rPr>
      </w:pPr>
      <w:r w:rsidRPr="002D4C49">
        <w:rPr>
          <w:rFonts w:ascii="Verdana" w:hAnsi="Verdana" w:cstheme="minorHAnsi"/>
          <w:sz w:val="22"/>
          <w:szCs w:val="22"/>
        </w:rPr>
        <w:lastRenderedPageBreak/>
        <w:t>Images are an important part of our brand. They help to communicate who we are, show the people we support, and they also help to tell stories. Ideally these should be real-life photos</w:t>
      </w:r>
      <w:r>
        <w:rPr>
          <w:rFonts w:ascii="Verdana" w:hAnsi="Verdana" w:cstheme="minorHAnsi"/>
          <w:sz w:val="22"/>
          <w:szCs w:val="22"/>
        </w:rPr>
        <w:t xml:space="preserve">. </w:t>
      </w:r>
      <w:r w:rsidRPr="002D4C49">
        <w:rPr>
          <w:rFonts w:ascii="Verdana" w:hAnsi="Verdana" w:cstheme="minorHAnsi"/>
          <w:sz w:val="22"/>
          <w:szCs w:val="22"/>
        </w:rPr>
        <w:t>They should be positive, bright and focused on one or two people and their interaction</w:t>
      </w:r>
      <w:r>
        <w:rPr>
          <w:rFonts w:ascii="Verdana" w:hAnsi="Verdana" w:cstheme="minorHAnsi"/>
          <w:sz w:val="22"/>
          <w:szCs w:val="22"/>
        </w:rPr>
        <w:t xml:space="preserve">. Using a </w:t>
      </w:r>
      <w:r w:rsidRPr="002D4C49">
        <w:rPr>
          <w:rFonts w:ascii="Verdana" w:hAnsi="Verdana" w:cstheme="minorHAnsi"/>
          <w:sz w:val="22"/>
          <w:szCs w:val="22"/>
        </w:rPr>
        <w:t>wide range of people</w:t>
      </w:r>
      <w:r>
        <w:rPr>
          <w:rFonts w:ascii="Verdana" w:hAnsi="Verdana" w:cstheme="minorHAnsi"/>
          <w:sz w:val="22"/>
          <w:szCs w:val="22"/>
        </w:rPr>
        <w:t xml:space="preserve"> to ensure it shows the representation.</w:t>
      </w:r>
      <w:r w:rsidR="008F2310">
        <w:rPr>
          <w:rFonts w:ascii="Verdana" w:hAnsi="Verdana" w:cstheme="minorHAnsi"/>
          <w:sz w:val="22"/>
          <w:szCs w:val="22"/>
        </w:rPr>
        <w:t xml:space="preserve"> Further details can be found in the Company’s brand guidelines.</w:t>
      </w:r>
    </w:p>
    <w:p w14:paraId="2CFD5E17" w14:textId="77777777" w:rsidR="00B82999" w:rsidRDefault="00B82999" w:rsidP="008F2310">
      <w:pPr>
        <w:spacing w:after="0"/>
        <w:rPr>
          <w:rFonts w:ascii="Verdana" w:hAnsi="Verdana" w:cstheme="minorHAnsi"/>
          <w:b/>
        </w:rPr>
      </w:pPr>
    </w:p>
    <w:p w14:paraId="5FE90EB1" w14:textId="0B06F083" w:rsidR="00B82999" w:rsidRPr="00EF2905" w:rsidRDefault="00B82999" w:rsidP="008F2310">
      <w:pPr>
        <w:spacing w:after="0"/>
        <w:rPr>
          <w:rFonts w:ascii="Verdana" w:hAnsi="Verdana" w:cstheme="minorHAnsi"/>
          <w:b/>
        </w:rPr>
      </w:pPr>
      <w:r>
        <w:rPr>
          <w:rFonts w:ascii="Verdana" w:hAnsi="Verdana" w:cstheme="minorHAnsi"/>
          <w:b/>
        </w:rPr>
        <w:t>Philosophy</w:t>
      </w:r>
    </w:p>
    <w:p w14:paraId="4846B3A9" w14:textId="55136A75" w:rsidR="00F94334" w:rsidRPr="00F94334" w:rsidRDefault="00F94334" w:rsidP="00F94334">
      <w:pPr>
        <w:pStyle w:val="Pa3"/>
        <w:rPr>
          <w:rFonts w:ascii="Verdana" w:hAnsi="Verdana" w:cstheme="minorHAnsi"/>
          <w:sz w:val="22"/>
          <w:szCs w:val="22"/>
        </w:rPr>
      </w:pPr>
      <w:r w:rsidRPr="00F94334">
        <w:rPr>
          <w:rFonts w:ascii="Verdana" w:hAnsi="Verdana" w:cstheme="minorHAnsi"/>
          <w:sz w:val="22"/>
          <w:szCs w:val="22"/>
        </w:rPr>
        <w:t>For all customer audiences the Company believe</w:t>
      </w:r>
      <w:r>
        <w:rPr>
          <w:rFonts w:ascii="Verdana" w:hAnsi="Verdana" w:cstheme="minorHAnsi"/>
          <w:sz w:val="22"/>
          <w:szCs w:val="22"/>
        </w:rPr>
        <w:t xml:space="preserve"> and show through the branding and customer interaction</w:t>
      </w:r>
      <w:r w:rsidRPr="00F94334">
        <w:rPr>
          <w:rFonts w:ascii="Verdana" w:hAnsi="Verdana" w:cstheme="minorHAnsi"/>
          <w:sz w:val="22"/>
          <w:szCs w:val="22"/>
        </w:rPr>
        <w:t>:</w:t>
      </w:r>
    </w:p>
    <w:p w14:paraId="20969B9E" w14:textId="77777777" w:rsidR="00F94334" w:rsidRPr="00F94334" w:rsidRDefault="00F94334" w:rsidP="00F94334">
      <w:pPr>
        <w:pStyle w:val="Pa3"/>
        <w:rPr>
          <w:rFonts w:ascii="Verdana" w:hAnsi="Verdana" w:cstheme="minorHAnsi"/>
          <w:sz w:val="22"/>
          <w:szCs w:val="22"/>
        </w:rPr>
      </w:pPr>
    </w:p>
    <w:p w14:paraId="73AA6C2B" w14:textId="77777777" w:rsidR="00F94334" w:rsidRPr="00F94334" w:rsidRDefault="00F94334" w:rsidP="00F94334">
      <w:pPr>
        <w:pStyle w:val="Pa3"/>
        <w:rPr>
          <w:rFonts w:ascii="Verdana" w:hAnsi="Verdana" w:cstheme="minorHAnsi"/>
          <w:b/>
          <w:bCs/>
          <w:color w:val="573D90"/>
          <w:sz w:val="22"/>
          <w:szCs w:val="22"/>
        </w:rPr>
      </w:pPr>
      <w:r w:rsidRPr="00F94334">
        <w:rPr>
          <w:rFonts w:ascii="Verdana" w:hAnsi="Verdana" w:cstheme="minorHAnsi"/>
          <w:b/>
          <w:bCs/>
          <w:color w:val="573D90"/>
          <w:sz w:val="22"/>
          <w:szCs w:val="22"/>
        </w:rPr>
        <w:t xml:space="preserve">Our vision </w:t>
      </w:r>
    </w:p>
    <w:p w14:paraId="5B67FEAE" w14:textId="7697A800" w:rsidR="00F94334" w:rsidRDefault="00F94334" w:rsidP="00F94334">
      <w:pPr>
        <w:pStyle w:val="Pa3"/>
        <w:rPr>
          <w:rFonts w:ascii="Verdana" w:hAnsi="Verdana" w:cstheme="minorHAnsi"/>
          <w:sz w:val="22"/>
          <w:szCs w:val="22"/>
        </w:rPr>
      </w:pPr>
      <w:r w:rsidRPr="00F94334">
        <w:rPr>
          <w:rFonts w:ascii="Verdana" w:hAnsi="Verdana" w:cstheme="minorHAnsi"/>
          <w:sz w:val="22"/>
          <w:szCs w:val="22"/>
        </w:rPr>
        <w:t>We want a world that is Disability Positive.</w:t>
      </w:r>
    </w:p>
    <w:p w14:paraId="3314F373" w14:textId="77777777" w:rsidR="00F94334" w:rsidRPr="00623524" w:rsidRDefault="00F94334" w:rsidP="00F94334">
      <w:pPr>
        <w:pStyle w:val="Default"/>
        <w:rPr>
          <w:sz w:val="10"/>
          <w:szCs w:val="10"/>
        </w:rPr>
      </w:pPr>
    </w:p>
    <w:p w14:paraId="31E0E972" w14:textId="77777777" w:rsidR="00F94334" w:rsidRPr="00F94334" w:rsidRDefault="00F94334" w:rsidP="00F94334">
      <w:pPr>
        <w:pStyle w:val="Pa3"/>
        <w:rPr>
          <w:rFonts w:ascii="Verdana" w:hAnsi="Verdana" w:cstheme="minorHAnsi"/>
          <w:b/>
          <w:bCs/>
          <w:color w:val="573D90"/>
          <w:sz w:val="22"/>
          <w:szCs w:val="22"/>
        </w:rPr>
      </w:pPr>
      <w:r w:rsidRPr="00F94334">
        <w:rPr>
          <w:rFonts w:ascii="Verdana" w:hAnsi="Verdana" w:cstheme="minorHAnsi"/>
          <w:b/>
          <w:bCs/>
          <w:color w:val="573D90"/>
          <w:sz w:val="22"/>
          <w:szCs w:val="22"/>
        </w:rPr>
        <w:t>Our values</w:t>
      </w:r>
    </w:p>
    <w:p w14:paraId="3FA241A9" w14:textId="6985176F" w:rsidR="00F94334" w:rsidRPr="00F94334" w:rsidRDefault="00F94334" w:rsidP="00F94334">
      <w:pPr>
        <w:pStyle w:val="Pa3"/>
        <w:rPr>
          <w:rFonts w:ascii="Verdana" w:hAnsi="Verdana" w:cstheme="minorHAnsi"/>
          <w:sz w:val="22"/>
          <w:szCs w:val="22"/>
        </w:rPr>
      </w:pPr>
      <w:r w:rsidRPr="00266B00">
        <w:rPr>
          <w:rFonts w:ascii="Verdana" w:hAnsi="Verdana" w:cstheme="minorHAnsi"/>
          <w:color w:val="573D90"/>
          <w:sz w:val="22"/>
          <w:szCs w:val="22"/>
        </w:rPr>
        <w:t xml:space="preserve">Positive: </w:t>
      </w:r>
      <w:r w:rsidRPr="00F94334">
        <w:rPr>
          <w:rFonts w:ascii="Verdana" w:hAnsi="Verdana" w:cstheme="minorHAnsi"/>
          <w:sz w:val="22"/>
          <w:szCs w:val="22"/>
        </w:rPr>
        <w:t>It’s not just our name, it’s how we approach every challenge and opportunity.</w:t>
      </w:r>
    </w:p>
    <w:p w14:paraId="36FEE0D5" w14:textId="77777777" w:rsidR="000155B9" w:rsidRDefault="00F94334" w:rsidP="00F94334">
      <w:pPr>
        <w:pStyle w:val="Pa3"/>
        <w:rPr>
          <w:rFonts w:ascii="Verdana" w:hAnsi="Verdana" w:cstheme="minorHAnsi"/>
          <w:sz w:val="22"/>
          <w:szCs w:val="22"/>
        </w:rPr>
      </w:pPr>
      <w:r w:rsidRPr="00266B00">
        <w:rPr>
          <w:rFonts w:ascii="Verdana" w:hAnsi="Verdana" w:cstheme="minorHAnsi"/>
          <w:color w:val="573D90"/>
          <w:sz w:val="22"/>
          <w:szCs w:val="22"/>
        </w:rPr>
        <w:t>Collaborative:</w:t>
      </w:r>
      <w:r w:rsidRPr="00F94334">
        <w:rPr>
          <w:rFonts w:ascii="Verdana" w:hAnsi="Verdana" w:cstheme="minorHAnsi"/>
          <w:sz w:val="22"/>
          <w:szCs w:val="22"/>
        </w:rPr>
        <w:t xml:space="preserve"> We don’t believe we can do everything ourselves; we love working with others who think like us</w:t>
      </w:r>
      <w:r w:rsidR="00266B00">
        <w:rPr>
          <w:rFonts w:ascii="Verdana" w:hAnsi="Verdana" w:cstheme="minorHAnsi"/>
          <w:sz w:val="22"/>
          <w:szCs w:val="22"/>
        </w:rPr>
        <w:t xml:space="preserve">; </w:t>
      </w:r>
    </w:p>
    <w:p w14:paraId="19EF1D31" w14:textId="77777777" w:rsidR="000155B9" w:rsidRDefault="00F94334" w:rsidP="00F94334">
      <w:pPr>
        <w:pStyle w:val="Pa3"/>
        <w:rPr>
          <w:rFonts w:ascii="Verdana" w:hAnsi="Verdana" w:cstheme="minorHAnsi"/>
          <w:sz w:val="22"/>
          <w:szCs w:val="22"/>
        </w:rPr>
      </w:pPr>
      <w:r w:rsidRPr="00266B00">
        <w:rPr>
          <w:rFonts w:ascii="Verdana" w:hAnsi="Verdana" w:cstheme="minorHAnsi"/>
          <w:color w:val="573D90"/>
          <w:sz w:val="22"/>
          <w:szCs w:val="22"/>
        </w:rPr>
        <w:t xml:space="preserve">Representative: </w:t>
      </w:r>
      <w:r w:rsidRPr="00F94334">
        <w:rPr>
          <w:rFonts w:ascii="Verdana" w:hAnsi="Verdana" w:cstheme="minorHAnsi"/>
          <w:sz w:val="22"/>
          <w:szCs w:val="22"/>
        </w:rPr>
        <w:t>We are here to be the voice of people living with disability and long-term health conditions</w:t>
      </w:r>
      <w:r w:rsidR="00266B00">
        <w:rPr>
          <w:rFonts w:ascii="Verdana" w:hAnsi="Verdana" w:cstheme="minorHAnsi"/>
          <w:sz w:val="22"/>
          <w:szCs w:val="22"/>
        </w:rPr>
        <w:t xml:space="preserve">; </w:t>
      </w:r>
    </w:p>
    <w:p w14:paraId="722B44D8" w14:textId="77777777" w:rsidR="000155B9" w:rsidRDefault="00F94334" w:rsidP="00F94334">
      <w:pPr>
        <w:pStyle w:val="Pa3"/>
        <w:rPr>
          <w:rFonts w:ascii="Verdana" w:hAnsi="Verdana" w:cstheme="minorHAnsi"/>
          <w:sz w:val="22"/>
          <w:szCs w:val="22"/>
        </w:rPr>
      </w:pPr>
      <w:r w:rsidRPr="00266B00">
        <w:rPr>
          <w:rFonts w:ascii="Verdana" w:hAnsi="Verdana" w:cstheme="minorHAnsi"/>
          <w:color w:val="573D90"/>
          <w:sz w:val="22"/>
          <w:szCs w:val="22"/>
        </w:rPr>
        <w:t>Ambitious</w:t>
      </w:r>
      <w:r w:rsidRPr="00F94334">
        <w:rPr>
          <w:rFonts w:ascii="Verdana" w:hAnsi="Verdana" w:cstheme="minorHAnsi"/>
          <w:sz w:val="22"/>
          <w:szCs w:val="22"/>
        </w:rPr>
        <w:t>: We are not going to change the world without thinking big</w:t>
      </w:r>
      <w:r w:rsidR="00266B00">
        <w:rPr>
          <w:rFonts w:ascii="Verdana" w:hAnsi="Verdana" w:cstheme="minorHAnsi"/>
          <w:sz w:val="22"/>
          <w:szCs w:val="22"/>
        </w:rPr>
        <w:t xml:space="preserve">; </w:t>
      </w:r>
    </w:p>
    <w:p w14:paraId="38F01127" w14:textId="053F8DB0" w:rsidR="00192E28" w:rsidRDefault="00F94334" w:rsidP="00F94334">
      <w:pPr>
        <w:pStyle w:val="Pa3"/>
        <w:rPr>
          <w:rFonts w:ascii="Verdana" w:hAnsi="Verdana" w:cstheme="minorHAnsi"/>
          <w:sz w:val="22"/>
          <w:szCs w:val="22"/>
        </w:rPr>
      </w:pPr>
      <w:r w:rsidRPr="00266B00">
        <w:rPr>
          <w:rFonts w:ascii="Verdana" w:hAnsi="Verdana" w:cstheme="minorHAnsi"/>
          <w:color w:val="573D90"/>
          <w:sz w:val="22"/>
          <w:szCs w:val="22"/>
        </w:rPr>
        <w:t>Trustworthy:</w:t>
      </w:r>
      <w:r w:rsidRPr="00F94334">
        <w:rPr>
          <w:rFonts w:ascii="Verdana" w:hAnsi="Verdana" w:cstheme="minorHAnsi"/>
          <w:sz w:val="22"/>
          <w:szCs w:val="22"/>
        </w:rPr>
        <w:t xml:space="preserve"> We need to be a place where people feel safe and can come freely for honest and impartial advice</w:t>
      </w:r>
      <w:r w:rsidR="00266B00">
        <w:rPr>
          <w:rFonts w:ascii="Verdana" w:hAnsi="Verdana" w:cstheme="minorHAnsi"/>
          <w:sz w:val="22"/>
          <w:szCs w:val="22"/>
        </w:rPr>
        <w:t xml:space="preserve"> </w:t>
      </w:r>
      <w:r w:rsidRPr="00F94334">
        <w:rPr>
          <w:rFonts w:ascii="Verdana" w:hAnsi="Verdana" w:cstheme="minorHAnsi"/>
          <w:sz w:val="22"/>
          <w:szCs w:val="22"/>
        </w:rPr>
        <w:t>and support.</w:t>
      </w:r>
    </w:p>
    <w:p w14:paraId="56C4A585" w14:textId="510EBED9" w:rsidR="00266B00" w:rsidRPr="00623524" w:rsidRDefault="00266B00" w:rsidP="00266B00">
      <w:pPr>
        <w:pStyle w:val="Default"/>
        <w:rPr>
          <w:sz w:val="10"/>
          <w:szCs w:val="10"/>
        </w:rPr>
      </w:pPr>
    </w:p>
    <w:p w14:paraId="575BFFE4" w14:textId="686FFC73" w:rsidR="006E4C3A" w:rsidRPr="00623524" w:rsidRDefault="00266B00" w:rsidP="00266B00">
      <w:pPr>
        <w:pStyle w:val="Default"/>
        <w:rPr>
          <w:rFonts w:ascii="Verdana" w:hAnsi="Verdana" w:cstheme="minorHAnsi"/>
          <w:color w:val="auto"/>
          <w:sz w:val="22"/>
          <w:szCs w:val="22"/>
        </w:rPr>
      </w:pPr>
      <w:r w:rsidRPr="00623524">
        <w:rPr>
          <w:rFonts w:ascii="Verdana" w:hAnsi="Verdana" w:cstheme="minorHAnsi"/>
          <w:color w:val="auto"/>
          <w:sz w:val="22"/>
          <w:szCs w:val="22"/>
        </w:rPr>
        <w:t xml:space="preserve">In order to demonstrate this, we will communicate as one organisation, so that the message is consistent. </w:t>
      </w:r>
    </w:p>
    <w:p w14:paraId="7A6C366D" w14:textId="65596DA3" w:rsidR="006E4C3A" w:rsidRPr="00623524" w:rsidRDefault="00266B00" w:rsidP="00AD751D">
      <w:pPr>
        <w:pStyle w:val="Default"/>
        <w:numPr>
          <w:ilvl w:val="0"/>
          <w:numId w:val="19"/>
        </w:numPr>
        <w:ind w:left="360"/>
        <w:rPr>
          <w:rFonts w:ascii="Verdana" w:hAnsi="Verdana" w:cstheme="minorHAnsi"/>
          <w:color w:val="auto"/>
          <w:sz w:val="22"/>
          <w:szCs w:val="22"/>
        </w:rPr>
      </w:pPr>
      <w:r w:rsidRPr="00623524">
        <w:rPr>
          <w:rFonts w:ascii="Verdana" w:hAnsi="Verdana" w:cstheme="minorHAnsi"/>
          <w:color w:val="auto"/>
          <w:sz w:val="22"/>
          <w:szCs w:val="22"/>
        </w:rPr>
        <w:t>We will engage with all our audiences, through channels which work for them</w:t>
      </w:r>
      <w:r w:rsidR="007833F8">
        <w:rPr>
          <w:rFonts w:ascii="Verdana" w:hAnsi="Verdana" w:cstheme="minorHAnsi"/>
          <w:color w:val="auto"/>
          <w:sz w:val="22"/>
          <w:szCs w:val="22"/>
        </w:rPr>
        <w:t>.</w:t>
      </w:r>
    </w:p>
    <w:p w14:paraId="3C0B9D5E" w14:textId="1ACFB90C" w:rsidR="006E4C3A" w:rsidRPr="00623524" w:rsidRDefault="006E4C3A" w:rsidP="00AD751D">
      <w:pPr>
        <w:pStyle w:val="Default"/>
        <w:numPr>
          <w:ilvl w:val="0"/>
          <w:numId w:val="19"/>
        </w:numPr>
        <w:ind w:left="360"/>
        <w:rPr>
          <w:rFonts w:ascii="Verdana" w:hAnsi="Verdana" w:cstheme="minorHAnsi"/>
          <w:color w:val="auto"/>
          <w:sz w:val="22"/>
          <w:szCs w:val="22"/>
        </w:rPr>
      </w:pPr>
      <w:r w:rsidRPr="00623524">
        <w:rPr>
          <w:rFonts w:ascii="Verdana" w:hAnsi="Verdana" w:cstheme="minorHAnsi"/>
          <w:color w:val="auto"/>
          <w:sz w:val="22"/>
          <w:szCs w:val="22"/>
        </w:rPr>
        <w:t xml:space="preserve">We will </w:t>
      </w:r>
      <w:r w:rsidR="00266B00" w:rsidRPr="00623524">
        <w:rPr>
          <w:rFonts w:ascii="Verdana" w:hAnsi="Verdana" w:cstheme="minorHAnsi"/>
          <w:color w:val="auto"/>
          <w:sz w:val="22"/>
          <w:szCs w:val="22"/>
        </w:rPr>
        <w:t xml:space="preserve">listen and ensure we are easy to talk to. </w:t>
      </w:r>
    </w:p>
    <w:p w14:paraId="606458A4" w14:textId="32D00080" w:rsidR="006E4C3A" w:rsidRPr="00623524" w:rsidRDefault="006E4C3A" w:rsidP="00AD751D">
      <w:pPr>
        <w:pStyle w:val="ListParagraph"/>
        <w:numPr>
          <w:ilvl w:val="0"/>
          <w:numId w:val="19"/>
        </w:numPr>
        <w:spacing w:after="0"/>
        <w:ind w:left="360"/>
        <w:rPr>
          <w:rFonts w:ascii="Verdana" w:hAnsi="Verdana" w:cstheme="minorHAnsi"/>
          <w:sz w:val="22"/>
          <w:szCs w:val="22"/>
        </w:rPr>
      </w:pPr>
      <w:r w:rsidRPr="00623524">
        <w:rPr>
          <w:rFonts w:ascii="Verdana" w:hAnsi="Verdana" w:cstheme="minorHAnsi"/>
          <w:sz w:val="22"/>
          <w:szCs w:val="22"/>
        </w:rPr>
        <w:t>We will deliver clear, consistent, honest and timely information to relevant audiences</w:t>
      </w:r>
      <w:r w:rsidR="007833F8">
        <w:rPr>
          <w:rFonts w:ascii="Verdana" w:hAnsi="Verdana" w:cstheme="minorHAnsi"/>
          <w:sz w:val="22"/>
          <w:szCs w:val="22"/>
        </w:rPr>
        <w:t>.</w:t>
      </w:r>
      <w:r w:rsidRPr="00623524">
        <w:rPr>
          <w:rFonts w:ascii="Verdana" w:hAnsi="Verdana" w:cstheme="minorHAnsi"/>
          <w:sz w:val="22"/>
          <w:szCs w:val="22"/>
        </w:rPr>
        <w:t xml:space="preserve"> </w:t>
      </w:r>
    </w:p>
    <w:p w14:paraId="3FD2565C" w14:textId="7E59725B" w:rsidR="006E4C3A" w:rsidRPr="00623524" w:rsidRDefault="006E4C3A" w:rsidP="00AD751D">
      <w:pPr>
        <w:pStyle w:val="ListParagraph"/>
        <w:numPr>
          <w:ilvl w:val="0"/>
          <w:numId w:val="19"/>
        </w:numPr>
        <w:spacing w:after="0"/>
        <w:ind w:left="360"/>
        <w:rPr>
          <w:rFonts w:ascii="Verdana" w:hAnsi="Verdana" w:cstheme="minorHAnsi"/>
          <w:sz w:val="22"/>
          <w:szCs w:val="22"/>
        </w:rPr>
      </w:pPr>
      <w:r w:rsidRPr="00623524">
        <w:rPr>
          <w:rFonts w:ascii="Verdana" w:hAnsi="Verdana"/>
          <w:sz w:val="22"/>
          <w:szCs w:val="22"/>
        </w:rPr>
        <w:t xml:space="preserve">We will ensure </w:t>
      </w:r>
      <w:r w:rsidRPr="00623524">
        <w:rPr>
          <w:rFonts w:ascii="Verdana" w:hAnsi="Verdana" w:cstheme="minorHAnsi"/>
          <w:sz w:val="22"/>
          <w:szCs w:val="22"/>
        </w:rPr>
        <w:t xml:space="preserve">communications are delivered in plain </w:t>
      </w:r>
      <w:r w:rsidR="009F32B0" w:rsidRPr="00623524">
        <w:rPr>
          <w:rFonts w:ascii="Verdana" w:hAnsi="Verdana" w:cstheme="minorHAnsi"/>
          <w:sz w:val="22"/>
          <w:szCs w:val="22"/>
        </w:rPr>
        <w:t>English</w:t>
      </w:r>
      <w:r w:rsidRPr="00623524">
        <w:rPr>
          <w:rFonts w:ascii="Verdana" w:hAnsi="Verdana" w:cstheme="minorHAnsi"/>
          <w:sz w:val="22"/>
          <w:szCs w:val="22"/>
        </w:rPr>
        <w:t xml:space="preserve"> that is free from jargon and easy to understand available in different accessible formats.</w:t>
      </w:r>
    </w:p>
    <w:p w14:paraId="707E4566" w14:textId="70AFF2C2" w:rsidR="006E4C3A" w:rsidRPr="00623524" w:rsidRDefault="006E4C3A" w:rsidP="00AD751D">
      <w:pPr>
        <w:pStyle w:val="ListParagraph"/>
        <w:numPr>
          <w:ilvl w:val="0"/>
          <w:numId w:val="19"/>
        </w:numPr>
        <w:spacing w:after="0"/>
        <w:ind w:left="360"/>
        <w:rPr>
          <w:rFonts w:ascii="Verdana" w:hAnsi="Verdana" w:cstheme="minorHAnsi"/>
          <w:sz w:val="22"/>
          <w:szCs w:val="22"/>
        </w:rPr>
      </w:pPr>
      <w:r w:rsidRPr="00623524">
        <w:rPr>
          <w:rFonts w:ascii="Verdana" w:hAnsi="Verdana" w:cstheme="minorHAnsi"/>
          <w:sz w:val="22"/>
          <w:szCs w:val="22"/>
        </w:rPr>
        <w:t>We will tailor communications for specific audiences</w:t>
      </w:r>
      <w:r w:rsidR="007833F8">
        <w:rPr>
          <w:rFonts w:ascii="Verdana" w:hAnsi="Verdana" w:cstheme="minorHAnsi"/>
          <w:sz w:val="22"/>
          <w:szCs w:val="22"/>
        </w:rPr>
        <w:t>.</w:t>
      </w:r>
      <w:r w:rsidRPr="00623524">
        <w:rPr>
          <w:rFonts w:ascii="Verdana" w:hAnsi="Verdana" w:cstheme="minorHAnsi"/>
          <w:sz w:val="22"/>
          <w:szCs w:val="22"/>
        </w:rPr>
        <w:t xml:space="preserve"> </w:t>
      </w:r>
    </w:p>
    <w:p w14:paraId="05518EEB" w14:textId="2900E886" w:rsidR="006E4C3A" w:rsidRPr="00623524" w:rsidRDefault="006E4C3A" w:rsidP="00AD751D">
      <w:pPr>
        <w:pStyle w:val="ListParagraph"/>
        <w:numPr>
          <w:ilvl w:val="0"/>
          <w:numId w:val="19"/>
        </w:numPr>
        <w:spacing w:after="0"/>
        <w:ind w:left="360"/>
        <w:rPr>
          <w:rFonts w:ascii="Verdana" w:hAnsi="Verdana" w:cstheme="minorHAnsi"/>
          <w:sz w:val="22"/>
          <w:szCs w:val="22"/>
        </w:rPr>
      </w:pPr>
      <w:r w:rsidRPr="00623524">
        <w:rPr>
          <w:rFonts w:ascii="Verdana" w:hAnsi="Verdana"/>
          <w:sz w:val="22"/>
          <w:szCs w:val="22"/>
        </w:rPr>
        <w:t>We will wor</w:t>
      </w:r>
      <w:r w:rsidRPr="00623524">
        <w:rPr>
          <w:rFonts w:ascii="Verdana" w:hAnsi="Verdana" w:cstheme="minorHAnsi"/>
          <w:sz w:val="22"/>
          <w:szCs w:val="22"/>
        </w:rPr>
        <w:t>k in partnership to ensure messages are consistent and timely</w:t>
      </w:r>
      <w:r w:rsidR="007833F8">
        <w:rPr>
          <w:rFonts w:ascii="Verdana" w:hAnsi="Verdana" w:cstheme="minorHAnsi"/>
          <w:sz w:val="22"/>
          <w:szCs w:val="22"/>
        </w:rPr>
        <w:t>.</w:t>
      </w:r>
    </w:p>
    <w:p w14:paraId="3D329F8D" w14:textId="20F9F63E" w:rsidR="006E4C3A" w:rsidRPr="00623524" w:rsidRDefault="00266B00" w:rsidP="00AD751D">
      <w:pPr>
        <w:pStyle w:val="Default"/>
        <w:numPr>
          <w:ilvl w:val="0"/>
          <w:numId w:val="19"/>
        </w:numPr>
        <w:ind w:left="360"/>
        <w:rPr>
          <w:rFonts w:ascii="Verdana" w:hAnsi="Verdana" w:cstheme="minorHAnsi"/>
          <w:color w:val="auto"/>
          <w:sz w:val="22"/>
          <w:szCs w:val="22"/>
        </w:rPr>
      </w:pPr>
      <w:r w:rsidRPr="00623524">
        <w:rPr>
          <w:rFonts w:ascii="Verdana" w:hAnsi="Verdana" w:cstheme="minorHAnsi"/>
          <w:color w:val="auto"/>
          <w:sz w:val="22"/>
          <w:szCs w:val="22"/>
        </w:rPr>
        <w:t xml:space="preserve">We will deliver clear, </w:t>
      </w:r>
      <w:r w:rsidR="00623524" w:rsidRPr="00623524">
        <w:rPr>
          <w:rFonts w:ascii="Verdana" w:hAnsi="Verdana" w:cstheme="minorHAnsi"/>
          <w:color w:val="auto"/>
          <w:sz w:val="22"/>
          <w:szCs w:val="22"/>
        </w:rPr>
        <w:t>creative,</w:t>
      </w:r>
      <w:r w:rsidRPr="00623524">
        <w:rPr>
          <w:rFonts w:ascii="Verdana" w:hAnsi="Verdana" w:cstheme="minorHAnsi"/>
          <w:color w:val="auto"/>
          <w:sz w:val="22"/>
          <w:szCs w:val="22"/>
        </w:rPr>
        <w:t xml:space="preserve"> and value-for-money communication campaigns and activity based on the outcomes that matter </w:t>
      </w:r>
      <w:r w:rsidR="006E4C3A" w:rsidRPr="00623524">
        <w:rPr>
          <w:rFonts w:ascii="Verdana" w:hAnsi="Verdana" w:cstheme="minorHAnsi"/>
          <w:color w:val="auto"/>
          <w:sz w:val="22"/>
          <w:szCs w:val="22"/>
        </w:rPr>
        <w:t>our customers</w:t>
      </w:r>
      <w:r w:rsidRPr="00623524">
        <w:rPr>
          <w:rFonts w:ascii="Verdana" w:hAnsi="Verdana" w:cstheme="minorHAnsi"/>
          <w:color w:val="auto"/>
          <w:sz w:val="22"/>
          <w:szCs w:val="22"/>
        </w:rPr>
        <w:t xml:space="preserve">. </w:t>
      </w:r>
    </w:p>
    <w:p w14:paraId="4306843F" w14:textId="3D9ED7A5" w:rsidR="006E4C3A" w:rsidRPr="00623524" w:rsidRDefault="00266B00" w:rsidP="00AD751D">
      <w:pPr>
        <w:pStyle w:val="Default"/>
        <w:numPr>
          <w:ilvl w:val="0"/>
          <w:numId w:val="19"/>
        </w:numPr>
        <w:ind w:left="360"/>
        <w:rPr>
          <w:rFonts w:ascii="Verdana" w:hAnsi="Verdana" w:cstheme="minorHAnsi"/>
          <w:color w:val="auto"/>
          <w:sz w:val="22"/>
          <w:szCs w:val="22"/>
        </w:rPr>
      </w:pPr>
      <w:r w:rsidRPr="00623524">
        <w:rPr>
          <w:rFonts w:ascii="Verdana" w:hAnsi="Verdana" w:cstheme="minorHAnsi"/>
          <w:color w:val="auto"/>
          <w:sz w:val="22"/>
          <w:szCs w:val="22"/>
        </w:rPr>
        <w:t xml:space="preserve">We will ensure </w:t>
      </w:r>
      <w:r w:rsidR="006E4C3A" w:rsidRPr="00623524">
        <w:rPr>
          <w:rFonts w:ascii="Verdana" w:hAnsi="Verdana" w:cstheme="minorHAnsi"/>
          <w:color w:val="auto"/>
          <w:sz w:val="22"/>
          <w:szCs w:val="22"/>
        </w:rPr>
        <w:t xml:space="preserve">Company </w:t>
      </w:r>
      <w:r w:rsidRPr="00623524">
        <w:rPr>
          <w:rFonts w:ascii="Verdana" w:hAnsi="Verdana" w:cstheme="minorHAnsi"/>
          <w:color w:val="auto"/>
          <w:sz w:val="22"/>
          <w:szCs w:val="22"/>
        </w:rPr>
        <w:t>brand and profile are maintained and enhanced so that</w:t>
      </w:r>
      <w:r w:rsidR="006E4C3A" w:rsidRPr="00623524">
        <w:rPr>
          <w:rFonts w:ascii="Verdana" w:hAnsi="Verdana" w:cstheme="minorHAnsi"/>
          <w:color w:val="auto"/>
          <w:sz w:val="22"/>
          <w:szCs w:val="22"/>
        </w:rPr>
        <w:t xml:space="preserve"> </w:t>
      </w:r>
      <w:r w:rsidRPr="00623524">
        <w:rPr>
          <w:rFonts w:ascii="Verdana" w:hAnsi="Verdana" w:cstheme="minorHAnsi"/>
          <w:color w:val="auto"/>
          <w:sz w:val="22"/>
          <w:szCs w:val="22"/>
        </w:rPr>
        <w:t xml:space="preserve">all our audiences recognise </w:t>
      </w:r>
      <w:r w:rsidR="006E4C3A" w:rsidRPr="00623524">
        <w:rPr>
          <w:rFonts w:ascii="Verdana" w:hAnsi="Verdana" w:cstheme="minorHAnsi"/>
          <w:color w:val="auto"/>
          <w:sz w:val="22"/>
          <w:szCs w:val="22"/>
        </w:rPr>
        <w:t xml:space="preserve">Disability Positive’s </w:t>
      </w:r>
      <w:r w:rsidRPr="00623524">
        <w:rPr>
          <w:rFonts w:ascii="Verdana" w:hAnsi="Verdana" w:cstheme="minorHAnsi"/>
          <w:color w:val="auto"/>
          <w:sz w:val="22"/>
          <w:szCs w:val="22"/>
        </w:rPr>
        <w:t xml:space="preserve">role in </w:t>
      </w:r>
      <w:r w:rsidR="006E4C3A" w:rsidRPr="00623524">
        <w:rPr>
          <w:rFonts w:ascii="Verdana" w:hAnsi="Verdana" w:cstheme="minorHAnsi"/>
          <w:color w:val="auto"/>
          <w:sz w:val="22"/>
          <w:szCs w:val="22"/>
        </w:rPr>
        <w:t>helping disabled people to live well</w:t>
      </w:r>
      <w:r w:rsidRPr="00623524">
        <w:rPr>
          <w:rFonts w:ascii="Verdana" w:hAnsi="Verdana" w:cstheme="minorHAnsi"/>
          <w:color w:val="auto"/>
          <w:sz w:val="22"/>
          <w:szCs w:val="22"/>
        </w:rPr>
        <w:t xml:space="preserve">. </w:t>
      </w:r>
    </w:p>
    <w:p w14:paraId="0556DCB2" w14:textId="77777777" w:rsidR="006E4C3A" w:rsidRPr="00623524" w:rsidRDefault="00266B00" w:rsidP="00AD751D">
      <w:pPr>
        <w:pStyle w:val="Default"/>
        <w:numPr>
          <w:ilvl w:val="0"/>
          <w:numId w:val="19"/>
        </w:numPr>
        <w:ind w:left="360"/>
        <w:rPr>
          <w:rFonts w:ascii="Verdana" w:hAnsi="Verdana" w:cstheme="minorHAnsi"/>
          <w:color w:val="auto"/>
          <w:sz w:val="22"/>
          <w:szCs w:val="22"/>
        </w:rPr>
      </w:pPr>
      <w:r w:rsidRPr="00623524">
        <w:rPr>
          <w:rFonts w:ascii="Verdana" w:hAnsi="Verdana" w:cstheme="minorHAnsi"/>
          <w:color w:val="auto"/>
          <w:sz w:val="22"/>
          <w:szCs w:val="22"/>
        </w:rPr>
        <w:t xml:space="preserve">All published promotional, information material, advertising, and building signage should conform to our </w:t>
      </w:r>
      <w:r w:rsidR="006E4C3A" w:rsidRPr="00623524">
        <w:rPr>
          <w:rFonts w:ascii="Verdana" w:hAnsi="Verdana" w:cstheme="minorHAnsi"/>
          <w:color w:val="auto"/>
          <w:sz w:val="22"/>
          <w:szCs w:val="22"/>
        </w:rPr>
        <w:t xml:space="preserve">Company </w:t>
      </w:r>
      <w:r w:rsidRPr="00623524">
        <w:rPr>
          <w:rFonts w:ascii="Verdana" w:hAnsi="Verdana" w:cstheme="minorHAnsi"/>
          <w:color w:val="auto"/>
          <w:sz w:val="22"/>
          <w:szCs w:val="22"/>
        </w:rPr>
        <w:t xml:space="preserve">style as set out in the </w:t>
      </w:r>
      <w:r w:rsidR="006E4C3A" w:rsidRPr="00623524">
        <w:rPr>
          <w:rFonts w:ascii="Verdana" w:hAnsi="Verdana" w:cstheme="minorHAnsi"/>
          <w:color w:val="auto"/>
          <w:sz w:val="22"/>
          <w:szCs w:val="22"/>
        </w:rPr>
        <w:t>Branding Guidelines</w:t>
      </w:r>
      <w:r w:rsidRPr="00623524">
        <w:rPr>
          <w:rFonts w:ascii="Verdana" w:hAnsi="Verdana" w:cstheme="minorHAnsi"/>
          <w:color w:val="auto"/>
          <w:sz w:val="22"/>
          <w:szCs w:val="22"/>
        </w:rPr>
        <w:t xml:space="preserve"> </w:t>
      </w:r>
    </w:p>
    <w:p w14:paraId="59DE67F8" w14:textId="22E533D3" w:rsidR="006E4C3A" w:rsidRPr="00623524" w:rsidRDefault="00266B00" w:rsidP="00AD751D">
      <w:pPr>
        <w:pStyle w:val="Default"/>
        <w:numPr>
          <w:ilvl w:val="0"/>
          <w:numId w:val="19"/>
        </w:numPr>
        <w:ind w:left="360"/>
        <w:rPr>
          <w:rFonts w:ascii="Verdana" w:hAnsi="Verdana" w:cstheme="minorHAnsi"/>
          <w:color w:val="auto"/>
          <w:sz w:val="22"/>
          <w:szCs w:val="22"/>
        </w:rPr>
      </w:pPr>
      <w:r w:rsidRPr="00623524">
        <w:rPr>
          <w:rFonts w:ascii="Verdana" w:hAnsi="Verdana" w:cstheme="minorHAnsi"/>
          <w:color w:val="auto"/>
          <w:sz w:val="22"/>
          <w:szCs w:val="22"/>
        </w:rPr>
        <w:t>We will enhance reputation and build trust by being consistent and transparent in everything we do and say</w:t>
      </w:r>
      <w:r w:rsidR="007833F8">
        <w:rPr>
          <w:rFonts w:ascii="Verdana" w:hAnsi="Verdana" w:cstheme="minorHAnsi"/>
          <w:color w:val="auto"/>
          <w:sz w:val="22"/>
          <w:szCs w:val="22"/>
        </w:rPr>
        <w:t>.</w:t>
      </w:r>
      <w:r w:rsidRPr="00623524">
        <w:rPr>
          <w:rFonts w:ascii="Verdana" w:hAnsi="Verdana" w:cstheme="minorHAnsi"/>
          <w:color w:val="auto"/>
          <w:sz w:val="22"/>
          <w:szCs w:val="22"/>
        </w:rPr>
        <w:t xml:space="preserve"> </w:t>
      </w:r>
    </w:p>
    <w:p w14:paraId="3DBC7B60" w14:textId="4E01E2A5" w:rsidR="00266B00" w:rsidRPr="00623524" w:rsidRDefault="00266B00" w:rsidP="00AD751D">
      <w:pPr>
        <w:pStyle w:val="Default"/>
        <w:numPr>
          <w:ilvl w:val="0"/>
          <w:numId w:val="19"/>
        </w:numPr>
        <w:ind w:left="360"/>
        <w:rPr>
          <w:rFonts w:ascii="Verdana" w:hAnsi="Verdana" w:cstheme="minorHAnsi"/>
          <w:color w:val="auto"/>
          <w:sz w:val="22"/>
          <w:szCs w:val="22"/>
        </w:rPr>
      </w:pPr>
      <w:r w:rsidRPr="00623524">
        <w:rPr>
          <w:rFonts w:ascii="Verdana" w:hAnsi="Verdana" w:cstheme="minorHAnsi"/>
          <w:color w:val="auto"/>
          <w:sz w:val="22"/>
          <w:szCs w:val="22"/>
        </w:rPr>
        <w:t xml:space="preserve">We will ensure our </w:t>
      </w:r>
      <w:r w:rsidR="006E4C3A" w:rsidRPr="00623524">
        <w:rPr>
          <w:rFonts w:ascii="Verdana" w:hAnsi="Verdana" w:cstheme="minorHAnsi"/>
          <w:color w:val="auto"/>
          <w:sz w:val="22"/>
          <w:szCs w:val="22"/>
        </w:rPr>
        <w:t>m</w:t>
      </w:r>
      <w:r w:rsidRPr="00623524">
        <w:rPr>
          <w:rFonts w:ascii="Verdana" w:hAnsi="Verdana" w:cstheme="minorHAnsi"/>
          <w:color w:val="auto"/>
          <w:sz w:val="22"/>
          <w:szCs w:val="22"/>
        </w:rPr>
        <w:t>embers</w:t>
      </w:r>
      <w:r w:rsidR="006E4C3A" w:rsidRPr="00623524">
        <w:rPr>
          <w:rFonts w:ascii="Verdana" w:hAnsi="Verdana" w:cstheme="minorHAnsi"/>
          <w:color w:val="auto"/>
          <w:sz w:val="22"/>
          <w:szCs w:val="22"/>
        </w:rPr>
        <w:t xml:space="preserve"> and staff</w:t>
      </w:r>
      <w:r w:rsidRPr="00623524">
        <w:rPr>
          <w:rFonts w:ascii="Verdana" w:hAnsi="Verdana" w:cstheme="minorHAnsi"/>
          <w:color w:val="auto"/>
          <w:sz w:val="22"/>
          <w:szCs w:val="22"/>
        </w:rPr>
        <w:t xml:space="preserve"> are informed and engaged in all we do</w:t>
      </w:r>
      <w:r w:rsidR="007833F8">
        <w:rPr>
          <w:rFonts w:ascii="Verdana" w:hAnsi="Verdana" w:cstheme="minorHAnsi"/>
          <w:color w:val="auto"/>
          <w:sz w:val="22"/>
          <w:szCs w:val="22"/>
        </w:rPr>
        <w:t>.</w:t>
      </w:r>
    </w:p>
    <w:p w14:paraId="0866DEEE" w14:textId="7776BFB9" w:rsidR="000A302E" w:rsidRDefault="00192E28" w:rsidP="00EF2905">
      <w:pPr>
        <w:pStyle w:val="Heading1"/>
        <w:spacing w:before="360" w:after="0"/>
        <w:ind w:left="431" w:hanging="431"/>
        <w:rPr>
          <w:rFonts w:ascii="Verdana" w:hAnsi="Verdana"/>
          <w:sz w:val="21"/>
        </w:rPr>
      </w:pPr>
      <w:r>
        <w:rPr>
          <w:rFonts w:ascii="Arial" w:hAnsi="Arial" w:cs="Arial"/>
        </w:rPr>
        <w:t>Actions</w:t>
      </w:r>
    </w:p>
    <w:p w14:paraId="134FD7F9" w14:textId="77777777" w:rsidR="00A621E9" w:rsidRDefault="00A621E9" w:rsidP="00A621E9">
      <w:pPr>
        <w:spacing w:after="0"/>
        <w:rPr>
          <w:rFonts w:ascii="Verdana" w:hAnsi="Verdana" w:cs="Arial"/>
          <w:i/>
          <w:iCs/>
          <w:sz w:val="20"/>
          <w:szCs w:val="18"/>
        </w:rPr>
      </w:pPr>
    </w:p>
    <w:p w14:paraId="4D02065C" w14:textId="77777777" w:rsidR="00BA3F49" w:rsidRDefault="008C54FC" w:rsidP="00BA3F49">
      <w:pPr>
        <w:spacing w:after="0"/>
        <w:rPr>
          <w:rFonts w:ascii="Verdana" w:hAnsi="Verdana"/>
          <w:sz w:val="22"/>
          <w:szCs w:val="22"/>
        </w:rPr>
      </w:pPr>
      <w:r w:rsidRPr="008C54FC">
        <w:rPr>
          <w:rFonts w:ascii="Verdana" w:hAnsi="Verdana"/>
          <w:sz w:val="22"/>
          <w:szCs w:val="22"/>
        </w:rPr>
        <w:t xml:space="preserve">Activities will take an evidence based and customer focused approach ensuring resources are allocated to achieve the desired outcome. To achieve this, the marketing budgets will be </w:t>
      </w:r>
      <w:r w:rsidR="00F94334" w:rsidRPr="008C54FC">
        <w:rPr>
          <w:rFonts w:ascii="Verdana" w:hAnsi="Verdana"/>
          <w:sz w:val="22"/>
          <w:szCs w:val="22"/>
        </w:rPr>
        <w:t>centralised,</w:t>
      </w:r>
      <w:r w:rsidRPr="008C54FC">
        <w:rPr>
          <w:rFonts w:ascii="Verdana" w:hAnsi="Verdana"/>
          <w:sz w:val="22"/>
          <w:szCs w:val="22"/>
        </w:rPr>
        <w:t xml:space="preserve"> and resource prioritised based on the following criteria</w:t>
      </w:r>
      <w:r w:rsidR="00BA3F49">
        <w:rPr>
          <w:rFonts w:ascii="Verdana" w:hAnsi="Verdana"/>
          <w:sz w:val="22"/>
          <w:szCs w:val="22"/>
        </w:rPr>
        <w:t>.</w:t>
      </w:r>
    </w:p>
    <w:p w14:paraId="347BFC21" w14:textId="15287AF7" w:rsidR="00131A40" w:rsidRPr="00BA3F49" w:rsidRDefault="00F94334" w:rsidP="00BA3F49">
      <w:pPr>
        <w:pStyle w:val="ListParagraph"/>
        <w:numPr>
          <w:ilvl w:val="0"/>
          <w:numId w:val="20"/>
        </w:numPr>
        <w:spacing w:after="0"/>
        <w:rPr>
          <w:rFonts w:ascii="Verdana" w:eastAsia="Times New Roman" w:hAnsi="Verdana" w:cs="Times New Roman"/>
          <w:kern w:val="0"/>
          <w:sz w:val="22"/>
          <w:szCs w:val="22"/>
          <w:lang w:eastAsia="en-GB" w:bidi="ar-SA"/>
        </w:rPr>
      </w:pPr>
      <w:r w:rsidRPr="00BA3F49">
        <w:rPr>
          <w:rFonts w:ascii="Verdana" w:hAnsi="Verdana"/>
          <w:sz w:val="22"/>
          <w:szCs w:val="22"/>
        </w:rPr>
        <w:t xml:space="preserve">Strength of alignment with the Company’s Strategic objectives </w:t>
      </w:r>
    </w:p>
    <w:p w14:paraId="75E7C1CA" w14:textId="77777777" w:rsidR="00131A40" w:rsidRDefault="00F94334" w:rsidP="00F94334">
      <w:pPr>
        <w:pStyle w:val="ListParagraph"/>
        <w:numPr>
          <w:ilvl w:val="0"/>
          <w:numId w:val="15"/>
        </w:numPr>
        <w:spacing w:after="0"/>
        <w:rPr>
          <w:rFonts w:ascii="Verdana" w:eastAsia="Times New Roman" w:hAnsi="Verdana" w:cs="Times New Roman"/>
          <w:kern w:val="0"/>
          <w:sz w:val="22"/>
          <w:szCs w:val="22"/>
          <w:lang w:eastAsia="en-GB" w:bidi="ar-SA"/>
        </w:rPr>
      </w:pPr>
      <w:r w:rsidRPr="00F94334">
        <w:rPr>
          <w:rFonts w:ascii="Verdana" w:eastAsia="Times New Roman" w:hAnsi="Verdana" w:cs="Times New Roman"/>
          <w:kern w:val="0"/>
          <w:sz w:val="22"/>
          <w:szCs w:val="22"/>
          <w:lang w:eastAsia="en-GB" w:bidi="ar-SA"/>
        </w:rPr>
        <w:lastRenderedPageBreak/>
        <w:t xml:space="preserve">Strength of alignment with policy, </w:t>
      </w:r>
      <w:r w:rsidR="00131A40">
        <w:rPr>
          <w:rFonts w:ascii="Verdana" w:eastAsia="Times New Roman" w:hAnsi="Verdana" w:cs="Times New Roman"/>
          <w:kern w:val="0"/>
          <w:sz w:val="22"/>
          <w:szCs w:val="22"/>
          <w:lang w:eastAsia="en-GB" w:bidi="ar-SA"/>
        </w:rPr>
        <w:t>customer need and performance targets</w:t>
      </w:r>
    </w:p>
    <w:p w14:paraId="330EA431" w14:textId="77777777" w:rsidR="00131A40" w:rsidRPr="00BA3F49" w:rsidRDefault="00F94334" w:rsidP="00F94334">
      <w:pPr>
        <w:pStyle w:val="ListParagraph"/>
        <w:numPr>
          <w:ilvl w:val="0"/>
          <w:numId w:val="15"/>
        </w:numPr>
        <w:spacing w:after="0"/>
        <w:rPr>
          <w:rFonts w:ascii="Verdana" w:eastAsia="Times New Roman" w:hAnsi="Verdana" w:cs="Times New Roman"/>
          <w:kern w:val="0"/>
          <w:sz w:val="22"/>
          <w:szCs w:val="22"/>
          <w:lang w:eastAsia="en-GB" w:bidi="ar-SA"/>
        </w:rPr>
      </w:pPr>
      <w:r w:rsidRPr="00BA3F49">
        <w:rPr>
          <w:rFonts w:ascii="Verdana" w:eastAsia="Times New Roman" w:hAnsi="Verdana" w:cs="Times New Roman"/>
          <w:kern w:val="0"/>
          <w:sz w:val="22"/>
          <w:szCs w:val="22"/>
          <w:lang w:eastAsia="en-GB" w:bidi="ar-SA"/>
        </w:rPr>
        <w:t xml:space="preserve">Strength of potential to </w:t>
      </w:r>
      <w:r w:rsidR="00131A40" w:rsidRPr="00BA3F49">
        <w:rPr>
          <w:rFonts w:ascii="Verdana" w:eastAsia="Times New Roman" w:hAnsi="Verdana" w:cs="Times New Roman"/>
          <w:kern w:val="0"/>
          <w:sz w:val="22"/>
          <w:szCs w:val="22"/>
          <w:lang w:eastAsia="en-GB" w:bidi="ar-SA"/>
        </w:rPr>
        <w:t xml:space="preserve">generate income for Disability Positive </w:t>
      </w:r>
      <w:r w:rsidRPr="00BA3F49">
        <w:rPr>
          <w:rFonts w:ascii="Verdana" w:eastAsia="Times New Roman" w:hAnsi="Verdana" w:cs="Times New Roman"/>
          <w:kern w:val="0"/>
          <w:sz w:val="22"/>
          <w:szCs w:val="22"/>
          <w:lang w:eastAsia="en-GB" w:bidi="ar-SA"/>
        </w:rPr>
        <w:t xml:space="preserve">  </w:t>
      </w:r>
    </w:p>
    <w:p w14:paraId="705CDB84" w14:textId="3960A83D" w:rsidR="00131A40" w:rsidRPr="00BA3F49" w:rsidRDefault="00F94334" w:rsidP="00F94334">
      <w:pPr>
        <w:pStyle w:val="ListParagraph"/>
        <w:numPr>
          <w:ilvl w:val="0"/>
          <w:numId w:val="15"/>
        </w:numPr>
        <w:spacing w:after="0"/>
        <w:rPr>
          <w:rFonts w:ascii="Verdana" w:eastAsia="Times New Roman" w:hAnsi="Verdana" w:cs="Times New Roman"/>
          <w:kern w:val="0"/>
          <w:sz w:val="22"/>
          <w:szCs w:val="22"/>
          <w:lang w:eastAsia="en-GB" w:bidi="ar-SA"/>
        </w:rPr>
      </w:pPr>
      <w:r w:rsidRPr="00BA3F49">
        <w:rPr>
          <w:rFonts w:ascii="Verdana" w:eastAsia="Times New Roman" w:hAnsi="Verdana" w:cs="Times New Roman"/>
          <w:kern w:val="0"/>
          <w:sz w:val="22"/>
          <w:szCs w:val="22"/>
          <w:lang w:eastAsia="en-GB" w:bidi="ar-SA"/>
        </w:rPr>
        <w:t>Potential to protect or enhance customer satisfaction</w:t>
      </w:r>
      <w:r w:rsidR="007833F8">
        <w:rPr>
          <w:rFonts w:ascii="Verdana" w:eastAsia="Times New Roman" w:hAnsi="Verdana" w:cs="Times New Roman"/>
          <w:kern w:val="0"/>
          <w:sz w:val="22"/>
          <w:szCs w:val="22"/>
          <w:lang w:eastAsia="en-GB" w:bidi="ar-SA"/>
        </w:rPr>
        <w:t>.</w:t>
      </w:r>
      <w:r w:rsidRPr="00BA3F49">
        <w:rPr>
          <w:rFonts w:ascii="Verdana" w:eastAsia="Times New Roman" w:hAnsi="Verdana" w:cs="Times New Roman"/>
          <w:kern w:val="0"/>
          <w:sz w:val="22"/>
          <w:szCs w:val="22"/>
          <w:lang w:eastAsia="en-GB" w:bidi="ar-SA"/>
        </w:rPr>
        <w:t xml:space="preserve">  </w:t>
      </w:r>
    </w:p>
    <w:p w14:paraId="5D571B9A" w14:textId="2EBEFF82" w:rsidR="00F94334" w:rsidRPr="00F94334" w:rsidRDefault="00F94334" w:rsidP="00F94334">
      <w:pPr>
        <w:pStyle w:val="ListParagraph"/>
        <w:numPr>
          <w:ilvl w:val="0"/>
          <w:numId w:val="15"/>
        </w:numPr>
        <w:spacing w:after="0"/>
        <w:rPr>
          <w:rFonts w:ascii="Verdana" w:eastAsia="Times New Roman" w:hAnsi="Verdana" w:cs="Times New Roman"/>
          <w:kern w:val="0"/>
          <w:sz w:val="22"/>
          <w:szCs w:val="22"/>
          <w:lang w:eastAsia="en-GB" w:bidi="ar-SA"/>
        </w:rPr>
      </w:pPr>
      <w:r w:rsidRPr="00F94334">
        <w:rPr>
          <w:rFonts w:ascii="Verdana" w:eastAsia="Times New Roman" w:hAnsi="Verdana" w:cs="Times New Roman"/>
          <w:kern w:val="0"/>
          <w:sz w:val="22"/>
          <w:szCs w:val="22"/>
          <w:lang w:eastAsia="en-GB" w:bidi="ar-SA"/>
        </w:rPr>
        <w:t>The contribution communications can make to achieve the desired outcome.</w:t>
      </w:r>
    </w:p>
    <w:p w14:paraId="179BFE43" w14:textId="77777777" w:rsidR="00F94334" w:rsidRDefault="00F94334" w:rsidP="00A21740">
      <w:pPr>
        <w:spacing w:after="0"/>
        <w:rPr>
          <w:rFonts w:ascii="Verdana" w:hAnsi="Verdana"/>
          <w:sz w:val="22"/>
          <w:szCs w:val="22"/>
        </w:rPr>
      </w:pPr>
    </w:p>
    <w:p w14:paraId="4D7994A1" w14:textId="02249942" w:rsidR="00131A40" w:rsidRDefault="008C54FC" w:rsidP="00A21740">
      <w:pPr>
        <w:spacing w:after="0"/>
        <w:rPr>
          <w:rFonts w:ascii="Verdana" w:hAnsi="Verdana"/>
          <w:sz w:val="22"/>
          <w:szCs w:val="22"/>
        </w:rPr>
      </w:pPr>
      <w:r w:rsidRPr="008C54FC">
        <w:rPr>
          <w:rFonts w:ascii="Verdana" w:hAnsi="Verdana"/>
          <w:sz w:val="22"/>
          <w:szCs w:val="22"/>
        </w:rPr>
        <w:t xml:space="preserve">Underneath this strategy will sit an annual delivery plan setting out the tasks that will help us to achieve the objectives of the strategy. Some of the key delivery elements of the strategy will include: </w:t>
      </w:r>
    </w:p>
    <w:p w14:paraId="5118360B" w14:textId="77777777" w:rsidR="00DB219F" w:rsidRDefault="00DB219F" w:rsidP="00A21740">
      <w:pPr>
        <w:spacing w:after="0"/>
        <w:rPr>
          <w:rFonts w:ascii="Verdana" w:hAnsi="Verdana"/>
          <w:sz w:val="22"/>
          <w:szCs w:val="22"/>
        </w:rPr>
      </w:pPr>
    </w:p>
    <w:p w14:paraId="309D0CA4" w14:textId="77777777" w:rsidR="00AD751D" w:rsidRPr="00AD751D" w:rsidRDefault="00AD751D" w:rsidP="00A21740">
      <w:pPr>
        <w:spacing w:after="0"/>
        <w:rPr>
          <w:rFonts w:ascii="Verdana" w:hAnsi="Verdana"/>
          <w:sz w:val="4"/>
          <w:szCs w:val="4"/>
        </w:rPr>
      </w:pPr>
    </w:p>
    <w:p w14:paraId="79A21F86" w14:textId="6841E505" w:rsidR="00131A40" w:rsidRDefault="008C54FC" w:rsidP="00A21740">
      <w:pPr>
        <w:spacing w:after="0"/>
        <w:rPr>
          <w:rFonts w:ascii="Verdana" w:hAnsi="Verdana"/>
          <w:sz w:val="22"/>
          <w:szCs w:val="22"/>
        </w:rPr>
      </w:pPr>
      <w:r w:rsidRPr="00131A40">
        <w:rPr>
          <w:rFonts w:ascii="Verdana" w:hAnsi="Verdana"/>
          <w:b/>
          <w:bCs/>
          <w:sz w:val="22"/>
          <w:szCs w:val="22"/>
        </w:rPr>
        <w:t xml:space="preserve">Digital </w:t>
      </w:r>
      <w:r w:rsidRPr="008C54FC">
        <w:rPr>
          <w:rFonts w:ascii="Verdana" w:hAnsi="Verdana"/>
          <w:sz w:val="22"/>
          <w:szCs w:val="22"/>
        </w:rPr>
        <w:t>– we need to design services</w:t>
      </w:r>
      <w:r w:rsidR="00131A40">
        <w:rPr>
          <w:rFonts w:ascii="Verdana" w:hAnsi="Verdana"/>
          <w:sz w:val="22"/>
          <w:szCs w:val="22"/>
        </w:rPr>
        <w:t>, opportunities and voice</w:t>
      </w:r>
      <w:r w:rsidRPr="008C54FC">
        <w:rPr>
          <w:rFonts w:ascii="Verdana" w:hAnsi="Verdana"/>
          <w:sz w:val="22"/>
          <w:szCs w:val="22"/>
        </w:rPr>
        <w:t xml:space="preserve"> that are easily accessible and simple to use, so that those people that have a preference to use the internet will use them. </w:t>
      </w:r>
    </w:p>
    <w:p w14:paraId="31CE2579" w14:textId="77777777" w:rsidR="00131A40" w:rsidRDefault="00131A40" w:rsidP="00A21740">
      <w:pPr>
        <w:spacing w:after="0"/>
        <w:rPr>
          <w:rFonts w:ascii="Verdana" w:hAnsi="Verdana"/>
          <w:sz w:val="22"/>
          <w:szCs w:val="22"/>
        </w:rPr>
      </w:pPr>
    </w:p>
    <w:p w14:paraId="73765B53" w14:textId="5CDA1018" w:rsidR="00131A40" w:rsidRDefault="008C54FC" w:rsidP="00A21740">
      <w:pPr>
        <w:spacing w:after="0"/>
        <w:rPr>
          <w:rFonts w:ascii="Verdana" w:hAnsi="Verdana"/>
          <w:sz w:val="22"/>
          <w:szCs w:val="22"/>
        </w:rPr>
      </w:pPr>
      <w:r w:rsidRPr="00131A40">
        <w:rPr>
          <w:rFonts w:ascii="Verdana" w:hAnsi="Verdana"/>
          <w:b/>
          <w:bCs/>
          <w:sz w:val="22"/>
          <w:szCs w:val="22"/>
        </w:rPr>
        <w:t xml:space="preserve">Brand </w:t>
      </w:r>
      <w:r w:rsidRPr="008C54FC">
        <w:rPr>
          <w:rFonts w:ascii="Verdana" w:hAnsi="Verdana"/>
          <w:sz w:val="22"/>
          <w:szCs w:val="22"/>
        </w:rPr>
        <w:t xml:space="preserve">– our brand will continue to reinforce the </w:t>
      </w:r>
      <w:r w:rsidR="00131A40">
        <w:rPr>
          <w:rFonts w:ascii="Verdana" w:hAnsi="Verdana"/>
          <w:sz w:val="22"/>
          <w:szCs w:val="22"/>
        </w:rPr>
        <w:t>“</w:t>
      </w:r>
      <w:r w:rsidR="00131A40" w:rsidRPr="002D4C49">
        <w:rPr>
          <w:rFonts w:ascii="Verdana" w:hAnsi="Verdana" w:cstheme="minorHAnsi"/>
          <w:sz w:val="22"/>
          <w:szCs w:val="22"/>
        </w:rPr>
        <w:t>ambitious charity who is working</w:t>
      </w:r>
      <w:r w:rsidR="00131A40">
        <w:rPr>
          <w:rFonts w:ascii="Verdana" w:hAnsi="Verdana" w:cstheme="minorHAnsi"/>
          <w:sz w:val="22"/>
          <w:szCs w:val="22"/>
        </w:rPr>
        <w:t xml:space="preserve"> </w:t>
      </w:r>
      <w:r w:rsidR="00131A40" w:rsidRPr="002D4C49">
        <w:rPr>
          <w:rFonts w:ascii="Verdana" w:hAnsi="Verdana" w:cstheme="minorHAnsi"/>
          <w:sz w:val="22"/>
          <w:szCs w:val="22"/>
        </w:rPr>
        <w:t>towards a world that is positive about people who</w:t>
      </w:r>
      <w:r w:rsidR="00131A40">
        <w:rPr>
          <w:rFonts w:ascii="Verdana" w:hAnsi="Verdana" w:cstheme="minorHAnsi"/>
          <w:sz w:val="22"/>
          <w:szCs w:val="22"/>
        </w:rPr>
        <w:t xml:space="preserve"> have lived experience of </w:t>
      </w:r>
      <w:r w:rsidR="00131A40" w:rsidRPr="002D4C49">
        <w:rPr>
          <w:rFonts w:ascii="Verdana" w:hAnsi="Verdana" w:cstheme="minorHAnsi"/>
          <w:sz w:val="22"/>
          <w:szCs w:val="22"/>
        </w:rPr>
        <w:t>disability</w:t>
      </w:r>
      <w:r w:rsidR="00131A40">
        <w:rPr>
          <w:rFonts w:ascii="Verdana" w:hAnsi="Verdana" w:cstheme="minorHAnsi"/>
          <w:sz w:val="22"/>
          <w:szCs w:val="22"/>
        </w:rPr>
        <w:t>, just like us”</w:t>
      </w:r>
      <w:r w:rsidR="00131A40" w:rsidRPr="008C54FC">
        <w:rPr>
          <w:rFonts w:ascii="Verdana" w:hAnsi="Verdana"/>
          <w:sz w:val="22"/>
          <w:szCs w:val="22"/>
        </w:rPr>
        <w:t xml:space="preserve"> </w:t>
      </w:r>
      <w:r w:rsidRPr="008C54FC">
        <w:rPr>
          <w:rFonts w:ascii="Verdana" w:hAnsi="Verdana"/>
          <w:sz w:val="22"/>
          <w:szCs w:val="22"/>
        </w:rPr>
        <w:t xml:space="preserve">message. This will become increasingly challenging as more services are </w:t>
      </w:r>
      <w:r w:rsidR="00131A40">
        <w:rPr>
          <w:rFonts w:ascii="Verdana" w:hAnsi="Verdana"/>
          <w:sz w:val="22"/>
          <w:szCs w:val="22"/>
        </w:rPr>
        <w:t xml:space="preserve">being </w:t>
      </w:r>
      <w:r w:rsidRPr="008C54FC">
        <w:rPr>
          <w:rFonts w:ascii="Verdana" w:hAnsi="Verdana"/>
          <w:sz w:val="22"/>
          <w:szCs w:val="22"/>
        </w:rPr>
        <w:t xml:space="preserve">delivered through different models, so </w:t>
      </w:r>
      <w:r w:rsidR="00131A40">
        <w:rPr>
          <w:rFonts w:ascii="Verdana" w:hAnsi="Verdana"/>
          <w:sz w:val="22"/>
          <w:szCs w:val="22"/>
        </w:rPr>
        <w:t>promoting our</w:t>
      </w:r>
      <w:r w:rsidRPr="008C54FC">
        <w:rPr>
          <w:rFonts w:ascii="Verdana" w:hAnsi="Verdana"/>
          <w:sz w:val="22"/>
          <w:szCs w:val="22"/>
        </w:rPr>
        <w:t xml:space="preserve"> brand visibility will be critical. </w:t>
      </w:r>
    </w:p>
    <w:p w14:paraId="27540066" w14:textId="77777777" w:rsidR="00131A40" w:rsidRDefault="00131A40" w:rsidP="00A21740">
      <w:pPr>
        <w:spacing w:after="0"/>
        <w:rPr>
          <w:rFonts w:ascii="Verdana" w:hAnsi="Verdana"/>
          <w:sz w:val="22"/>
          <w:szCs w:val="22"/>
        </w:rPr>
      </w:pPr>
    </w:p>
    <w:p w14:paraId="01B8D2CC" w14:textId="48DBAB09" w:rsidR="00131A40" w:rsidRDefault="008C54FC" w:rsidP="00A21740">
      <w:pPr>
        <w:spacing w:after="0"/>
        <w:rPr>
          <w:rFonts w:ascii="Verdana" w:hAnsi="Verdana"/>
          <w:sz w:val="22"/>
          <w:szCs w:val="22"/>
        </w:rPr>
      </w:pPr>
      <w:r w:rsidRPr="00131A40">
        <w:rPr>
          <w:rFonts w:ascii="Verdana" w:hAnsi="Verdana"/>
          <w:b/>
          <w:bCs/>
          <w:sz w:val="22"/>
          <w:szCs w:val="22"/>
        </w:rPr>
        <w:t>Social media</w:t>
      </w:r>
      <w:r w:rsidRPr="008C54FC">
        <w:rPr>
          <w:rFonts w:ascii="Verdana" w:hAnsi="Verdana"/>
          <w:sz w:val="22"/>
          <w:szCs w:val="22"/>
        </w:rPr>
        <w:t xml:space="preserve"> – </w:t>
      </w:r>
      <w:r w:rsidR="00131A40">
        <w:rPr>
          <w:rFonts w:ascii="Verdana" w:hAnsi="Verdana"/>
          <w:sz w:val="22"/>
          <w:szCs w:val="22"/>
        </w:rPr>
        <w:t>we</w:t>
      </w:r>
      <w:r w:rsidRPr="008C54FC">
        <w:rPr>
          <w:rFonts w:ascii="Verdana" w:hAnsi="Verdana"/>
          <w:sz w:val="22"/>
          <w:szCs w:val="22"/>
        </w:rPr>
        <w:t xml:space="preserve"> need to maximise the use of social media to make sure that as many people as possible are engaged. Social media allows </w:t>
      </w:r>
      <w:r w:rsidR="00131A40">
        <w:rPr>
          <w:rFonts w:ascii="Verdana" w:hAnsi="Verdana"/>
          <w:sz w:val="22"/>
          <w:szCs w:val="22"/>
        </w:rPr>
        <w:t>us</w:t>
      </w:r>
      <w:r w:rsidRPr="008C54FC">
        <w:rPr>
          <w:rFonts w:ascii="Verdana" w:hAnsi="Verdana"/>
          <w:sz w:val="22"/>
          <w:szCs w:val="22"/>
        </w:rPr>
        <w:t xml:space="preserve"> to obtain information and gain understanding on what is going on in </w:t>
      </w:r>
      <w:r w:rsidR="00131A40">
        <w:rPr>
          <w:rFonts w:ascii="Verdana" w:hAnsi="Verdana"/>
          <w:sz w:val="22"/>
          <w:szCs w:val="22"/>
        </w:rPr>
        <w:t>different areas</w:t>
      </w:r>
      <w:r w:rsidRPr="008C54FC">
        <w:rPr>
          <w:rFonts w:ascii="Verdana" w:hAnsi="Verdana"/>
          <w:sz w:val="22"/>
          <w:szCs w:val="22"/>
        </w:rPr>
        <w:t xml:space="preserve">, connect and listen to what people have to say and get messages out. It can also be used to advertise and promote services and activities and allows </w:t>
      </w:r>
      <w:r w:rsidR="00131A40">
        <w:rPr>
          <w:rFonts w:ascii="Verdana" w:hAnsi="Verdana"/>
          <w:sz w:val="22"/>
          <w:szCs w:val="22"/>
        </w:rPr>
        <w:t>us</w:t>
      </w:r>
      <w:r w:rsidRPr="008C54FC">
        <w:rPr>
          <w:rFonts w:ascii="Verdana" w:hAnsi="Verdana"/>
          <w:sz w:val="22"/>
          <w:szCs w:val="22"/>
        </w:rPr>
        <w:t xml:space="preserve"> to segment and target particular groups based on their demographics, this could be based for example on their age or location. </w:t>
      </w:r>
      <w:r w:rsidR="00131A40">
        <w:rPr>
          <w:rFonts w:ascii="Verdana" w:hAnsi="Verdana"/>
          <w:sz w:val="22"/>
          <w:szCs w:val="22"/>
        </w:rPr>
        <w:t xml:space="preserve">We can use this to </w:t>
      </w:r>
      <w:r w:rsidRPr="008C54FC">
        <w:rPr>
          <w:rFonts w:ascii="Verdana" w:hAnsi="Verdana"/>
          <w:sz w:val="22"/>
          <w:szCs w:val="22"/>
        </w:rPr>
        <w:t xml:space="preserve">further understand the needs of our customers </w:t>
      </w:r>
      <w:r w:rsidR="00131A40">
        <w:rPr>
          <w:rFonts w:ascii="Verdana" w:hAnsi="Verdana"/>
          <w:sz w:val="22"/>
          <w:szCs w:val="22"/>
        </w:rPr>
        <w:t>and</w:t>
      </w:r>
      <w:r w:rsidRPr="008C54FC">
        <w:rPr>
          <w:rFonts w:ascii="Verdana" w:hAnsi="Verdana"/>
          <w:sz w:val="22"/>
          <w:szCs w:val="22"/>
        </w:rPr>
        <w:t xml:space="preserve"> target specific groups that would have a higher preference to the service/activity that you are offering. </w:t>
      </w:r>
    </w:p>
    <w:p w14:paraId="60012D85" w14:textId="77777777" w:rsidR="00131A40" w:rsidRDefault="00131A40" w:rsidP="00A21740">
      <w:pPr>
        <w:spacing w:after="0"/>
        <w:rPr>
          <w:rFonts w:ascii="Verdana" w:hAnsi="Verdana"/>
          <w:sz w:val="22"/>
          <w:szCs w:val="22"/>
        </w:rPr>
      </w:pPr>
    </w:p>
    <w:p w14:paraId="28C1EB52" w14:textId="2E3D49DE" w:rsidR="00131A40" w:rsidRDefault="008C54FC" w:rsidP="00A21740">
      <w:pPr>
        <w:spacing w:after="0"/>
        <w:rPr>
          <w:rFonts w:ascii="Verdana" w:hAnsi="Verdana"/>
          <w:sz w:val="22"/>
          <w:szCs w:val="22"/>
        </w:rPr>
      </w:pPr>
      <w:r w:rsidRPr="00131A40">
        <w:rPr>
          <w:rFonts w:ascii="Verdana" w:hAnsi="Verdana"/>
          <w:b/>
          <w:bCs/>
          <w:sz w:val="22"/>
          <w:szCs w:val="22"/>
        </w:rPr>
        <w:t xml:space="preserve">Media </w:t>
      </w:r>
      <w:r w:rsidRPr="008C54FC">
        <w:rPr>
          <w:rFonts w:ascii="Verdana" w:hAnsi="Verdana"/>
          <w:sz w:val="22"/>
          <w:szCs w:val="22"/>
        </w:rPr>
        <w:t xml:space="preserve">– the power of the media (including online news websites and magazines) continues in its influence and authority, but social media is playing an increasing role in determining reputation. This shift will need to be reflected in the way that resources are deployed over the coming years. </w:t>
      </w:r>
    </w:p>
    <w:p w14:paraId="2D533682" w14:textId="77777777" w:rsidR="00131A40" w:rsidRPr="00131A40" w:rsidRDefault="00131A40" w:rsidP="00A21740">
      <w:pPr>
        <w:spacing w:after="0"/>
        <w:rPr>
          <w:rFonts w:ascii="Verdana" w:hAnsi="Verdana"/>
          <w:b/>
          <w:bCs/>
          <w:sz w:val="22"/>
          <w:szCs w:val="22"/>
        </w:rPr>
      </w:pPr>
    </w:p>
    <w:p w14:paraId="0F388087" w14:textId="1103B711" w:rsidR="00131A40" w:rsidRDefault="008C54FC" w:rsidP="00A21740">
      <w:pPr>
        <w:spacing w:after="0"/>
        <w:rPr>
          <w:rFonts w:ascii="Verdana" w:hAnsi="Verdana"/>
          <w:sz w:val="22"/>
          <w:szCs w:val="22"/>
        </w:rPr>
      </w:pPr>
      <w:r w:rsidRPr="00131A40">
        <w:rPr>
          <w:rFonts w:ascii="Verdana" w:hAnsi="Verdana"/>
          <w:b/>
          <w:bCs/>
          <w:sz w:val="22"/>
          <w:szCs w:val="22"/>
        </w:rPr>
        <w:t>Employee engagement</w:t>
      </w:r>
      <w:r w:rsidRPr="008C54FC">
        <w:rPr>
          <w:rFonts w:ascii="Verdana" w:hAnsi="Verdana"/>
          <w:sz w:val="22"/>
          <w:szCs w:val="22"/>
        </w:rPr>
        <w:t xml:space="preserve"> – delivery has increasingly moved to a more two-way approach. Digital will </w:t>
      </w:r>
      <w:r w:rsidR="00131A40">
        <w:rPr>
          <w:rFonts w:ascii="Verdana" w:hAnsi="Verdana"/>
          <w:sz w:val="22"/>
          <w:szCs w:val="22"/>
        </w:rPr>
        <w:t xml:space="preserve">continue to </w:t>
      </w:r>
      <w:r w:rsidRPr="008C54FC">
        <w:rPr>
          <w:rFonts w:ascii="Verdana" w:hAnsi="Verdana"/>
          <w:sz w:val="22"/>
          <w:szCs w:val="22"/>
        </w:rPr>
        <w:t>play an increasing role as the nature of the work force changes and this shift will need to be reflected</w:t>
      </w:r>
      <w:r w:rsidR="009F32B0">
        <w:rPr>
          <w:rFonts w:ascii="Verdana" w:hAnsi="Verdana"/>
          <w:sz w:val="22"/>
          <w:szCs w:val="22"/>
        </w:rPr>
        <w:t>.</w:t>
      </w:r>
    </w:p>
    <w:p w14:paraId="0325378B" w14:textId="77777777" w:rsidR="00131A40" w:rsidRDefault="00131A40" w:rsidP="00A21740">
      <w:pPr>
        <w:spacing w:after="0"/>
        <w:rPr>
          <w:rFonts w:ascii="Verdana" w:hAnsi="Verdana"/>
          <w:sz w:val="22"/>
          <w:szCs w:val="22"/>
        </w:rPr>
      </w:pPr>
    </w:p>
    <w:p w14:paraId="6CD589C4" w14:textId="4884BF6D" w:rsidR="00131A40" w:rsidRDefault="008C54FC" w:rsidP="00A21740">
      <w:pPr>
        <w:spacing w:after="0"/>
        <w:rPr>
          <w:rFonts w:ascii="Verdana" w:hAnsi="Verdana"/>
          <w:sz w:val="22"/>
          <w:szCs w:val="22"/>
        </w:rPr>
      </w:pPr>
      <w:r w:rsidRPr="00131A40">
        <w:rPr>
          <w:rFonts w:ascii="Verdana" w:hAnsi="Verdana"/>
          <w:b/>
          <w:bCs/>
          <w:sz w:val="22"/>
          <w:szCs w:val="22"/>
        </w:rPr>
        <w:t xml:space="preserve">Campaigns </w:t>
      </w:r>
      <w:r w:rsidRPr="008C54FC">
        <w:rPr>
          <w:rFonts w:ascii="Verdana" w:hAnsi="Verdana"/>
          <w:sz w:val="22"/>
          <w:szCs w:val="22"/>
        </w:rPr>
        <w:t>– targeted marketing campaigns will be delivered to directly support business objectives</w:t>
      </w:r>
      <w:r w:rsidR="00BA3F49">
        <w:rPr>
          <w:rFonts w:ascii="Verdana" w:hAnsi="Verdana"/>
          <w:sz w:val="22"/>
          <w:szCs w:val="22"/>
        </w:rPr>
        <w:t>.</w:t>
      </w:r>
    </w:p>
    <w:p w14:paraId="109447B5" w14:textId="77777777" w:rsidR="00131A40" w:rsidRDefault="00131A40" w:rsidP="00A21740">
      <w:pPr>
        <w:spacing w:after="0"/>
        <w:rPr>
          <w:rFonts w:ascii="Verdana" w:hAnsi="Verdana"/>
          <w:sz w:val="22"/>
          <w:szCs w:val="22"/>
        </w:rPr>
      </w:pPr>
    </w:p>
    <w:p w14:paraId="6E554DA5" w14:textId="55E16C68" w:rsidR="00A03588" w:rsidRPr="008C54FC" w:rsidRDefault="008C54FC" w:rsidP="00A21740">
      <w:pPr>
        <w:spacing w:after="0"/>
        <w:rPr>
          <w:rFonts w:ascii="Verdana" w:hAnsi="Verdana" w:cs="Arial"/>
          <w:i/>
          <w:iCs/>
          <w:sz w:val="22"/>
          <w:szCs w:val="22"/>
        </w:rPr>
      </w:pPr>
      <w:r w:rsidRPr="00131A40">
        <w:rPr>
          <w:rFonts w:ascii="Verdana" w:hAnsi="Verdana"/>
          <w:b/>
          <w:bCs/>
          <w:sz w:val="22"/>
          <w:szCs w:val="22"/>
        </w:rPr>
        <w:t>Email marketing –</w:t>
      </w:r>
      <w:r w:rsidRPr="008C54FC">
        <w:rPr>
          <w:rFonts w:ascii="Verdana" w:hAnsi="Verdana"/>
          <w:sz w:val="22"/>
          <w:szCs w:val="22"/>
        </w:rPr>
        <w:t xml:space="preserve"> this represents a marketing channel where people </w:t>
      </w:r>
      <w:r w:rsidR="00266B00">
        <w:rPr>
          <w:rFonts w:ascii="Verdana" w:hAnsi="Verdana"/>
          <w:sz w:val="22"/>
          <w:szCs w:val="22"/>
        </w:rPr>
        <w:t xml:space="preserve">can </w:t>
      </w:r>
      <w:r w:rsidRPr="008C54FC">
        <w:rPr>
          <w:rFonts w:ascii="Verdana" w:hAnsi="Verdana"/>
          <w:sz w:val="22"/>
          <w:szCs w:val="22"/>
        </w:rPr>
        <w:t xml:space="preserve">sign up for </w:t>
      </w:r>
      <w:r w:rsidR="00266B00">
        <w:rPr>
          <w:rFonts w:ascii="Verdana" w:hAnsi="Verdana"/>
          <w:sz w:val="22"/>
          <w:szCs w:val="22"/>
        </w:rPr>
        <w:t xml:space="preserve">membership to receive </w:t>
      </w:r>
      <w:r w:rsidRPr="008C54FC">
        <w:rPr>
          <w:rFonts w:ascii="Verdana" w:hAnsi="Verdana"/>
          <w:sz w:val="22"/>
          <w:szCs w:val="22"/>
        </w:rPr>
        <w:t xml:space="preserve">news alerts from the </w:t>
      </w:r>
      <w:r w:rsidR="00266B00">
        <w:rPr>
          <w:rFonts w:ascii="Verdana" w:hAnsi="Verdana"/>
          <w:sz w:val="22"/>
          <w:szCs w:val="22"/>
        </w:rPr>
        <w:t xml:space="preserve">Company </w:t>
      </w:r>
      <w:r w:rsidRPr="008C54FC">
        <w:rPr>
          <w:rFonts w:ascii="Verdana" w:hAnsi="Verdana"/>
          <w:sz w:val="22"/>
          <w:szCs w:val="22"/>
        </w:rPr>
        <w:t>on a range of subject matters. Getting the right mix of communications channels (whether online or offline or a combination of both) is key.</w:t>
      </w:r>
    </w:p>
    <w:p w14:paraId="545658E4" w14:textId="1FDF58A3" w:rsidR="00DD2E9E" w:rsidRDefault="00192E28" w:rsidP="00DD2E9E">
      <w:pPr>
        <w:pStyle w:val="Heading1"/>
        <w:spacing w:before="360" w:after="0"/>
        <w:ind w:left="431" w:hanging="431"/>
        <w:rPr>
          <w:rFonts w:ascii="Arial" w:hAnsi="Arial" w:cs="Arial"/>
        </w:rPr>
      </w:pPr>
      <w:r>
        <w:rPr>
          <w:rFonts w:ascii="Arial" w:hAnsi="Arial" w:cs="Arial"/>
        </w:rPr>
        <w:lastRenderedPageBreak/>
        <w:t>Budgets</w:t>
      </w:r>
    </w:p>
    <w:p w14:paraId="0D230911" w14:textId="1FBD559F" w:rsidR="006E4C3A" w:rsidRDefault="006E4C3A" w:rsidP="008C54FC">
      <w:pPr>
        <w:spacing w:after="0" w:line="240" w:lineRule="auto"/>
        <w:rPr>
          <w:rFonts w:ascii="Verdana" w:hAnsi="Verdana"/>
          <w:sz w:val="22"/>
          <w:szCs w:val="18"/>
        </w:rPr>
      </w:pPr>
      <w:r w:rsidRPr="008C54FC">
        <w:rPr>
          <w:rFonts w:ascii="Verdana" w:hAnsi="Verdana"/>
          <w:sz w:val="22"/>
          <w:szCs w:val="18"/>
        </w:rPr>
        <w:t xml:space="preserve">A key outcome of good communication and marketing is to improve </w:t>
      </w:r>
      <w:r>
        <w:rPr>
          <w:rFonts w:ascii="Verdana" w:hAnsi="Verdana"/>
          <w:sz w:val="22"/>
          <w:szCs w:val="18"/>
        </w:rPr>
        <w:t xml:space="preserve">both customer satisfaction and financial position of the Company. </w:t>
      </w:r>
      <w:r w:rsidRPr="008C54FC">
        <w:rPr>
          <w:rFonts w:ascii="Verdana" w:hAnsi="Verdana"/>
          <w:sz w:val="22"/>
          <w:szCs w:val="18"/>
        </w:rPr>
        <w:t>It is important that</w:t>
      </w:r>
      <w:r w:rsidR="009F32B0">
        <w:rPr>
          <w:rFonts w:ascii="Verdana" w:hAnsi="Verdana"/>
          <w:sz w:val="22"/>
          <w:szCs w:val="18"/>
        </w:rPr>
        <w:t xml:space="preserve"> </w:t>
      </w:r>
      <w:r>
        <w:rPr>
          <w:rFonts w:ascii="Verdana" w:hAnsi="Verdana"/>
          <w:sz w:val="22"/>
          <w:szCs w:val="18"/>
        </w:rPr>
        <w:t xml:space="preserve">Marketing </w:t>
      </w:r>
      <w:r w:rsidRPr="008C54FC">
        <w:rPr>
          <w:rFonts w:ascii="Verdana" w:hAnsi="Verdana"/>
          <w:sz w:val="22"/>
          <w:szCs w:val="18"/>
        </w:rPr>
        <w:t>resources are directed at where they can make the biggest impact in both of these areas.</w:t>
      </w:r>
      <w:r>
        <w:rPr>
          <w:rFonts w:ascii="Verdana" w:hAnsi="Verdana"/>
          <w:sz w:val="22"/>
          <w:szCs w:val="18"/>
        </w:rPr>
        <w:t xml:space="preserve"> </w:t>
      </w:r>
    </w:p>
    <w:p w14:paraId="1830CC58" w14:textId="77777777" w:rsidR="006E4C3A" w:rsidRPr="00623524" w:rsidRDefault="006E4C3A" w:rsidP="008C54FC">
      <w:pPr>
        <w:spacing w:after="0" w:line="240" w:lineRule="auto"/>
        <w:rPr>
          <w:rFonts w:ascii="Verdana" w:hAnsi="Verdana"/>
          <w:sz w:val="10"/>
          <w:szCs w:val="10"/>
        </w:rPr>
      </w:pPr>
    </w:p>
    <w:p w14:paraId="53317E95" w14:textId="141F84A8" w:rsidR="008C54FC" w:rsidRPr="008C54FC" w:rsidRDefault="008C54FC" w:rsidP="008C54FC">
      <w:pPr>
        <w:spacing w:after="0" w:line="240" w:lineRule="auto"/>
        <w:rPr>
          <w:rFonts w:ascii="Verdana" w:hAnsi="Verdana"/>
          <w:sz w:val="22"/>
          <w:szCs w:val="18"/>
        </w:rPr>
      </w:pPr>
      <w:r w:rsidRPr="008C54FC">
        <w:rPr>
          <w:rFonts w:ascii="Verdana" w:hAnsi="Verdana"/>
          <w:sz w:val="22"/>
          <w:szCs w:val="18"/>
        </w:rPr>
        <w:t>Customer satisfaction - by protecting reputation or targeting one of the three</w:t>
      </w:r>
    </w:p>
    <w:p w14:paraId="2CD1F76B" w14:textId="77777777" w:rsidR="008C54FC" w:rsidRPr="008C54FC" w:rsidRDefault="008C54FC" w:rsidP="008C54FC">
      <w:pPr>
        <w:spacing w:after="0" w:line="240" w:lineRule="auto"/>
        <w:rPr>
          <w:rFonts w:ascii="Verdana" w:hAnsi="Verdana"/>
          <w:sz w:val="22"/>
          <w:szCs w:val="18"/>
        </w:rPr>
      </w:pPr>
      <w:r w:rsidRPr="008C54FC">
        <w:rPr>
          <w:rFonts w:ascii="Verdana" w:hAnsi="Verdana"/>
          <w:sz w:val="22"/>
          <w:szCs w:val="18"/>
        </w:rPr>
        <w:t>main drivers of this measure. These are:</w:t>
      </w:r>
    </w:p>
    <w:p w14:paraId="0494FB8B" w14:textId="77777777" w:rsidR="009F32B0" w:rsidRDefault="008C54FC" w:rsidP="009F32B0">
      <w:pPr>
        <w:pStyle w:val="ListParagraph"/>
        <w:numPr>
          <w:ilvl w:val="0"/>
          <w:numId w:val="15"/>
        </w:numPr>
        <w:spacing w:after="0" w:line="240" w:lineRule="auto"/>
        <w:rPr>
          <w:rFonts w:ascii="Verdana" w:hAnsi="Verdana"/>
          <w:sz w:val="22"/>
          <w:szCs w:val="18"/>
        </w:rPr>
      </w:pPr>
      <w:r w:rsidRPr="00266B00">
        <w:rPr>
          <w:rFonts w:ascii="Verdana" w:hAnsi="Verdana"/>
          <w:sz w:val="22"/>
          <w:szCs w:val="18"/>
        </w:rPr>
        <w:t xml:space="preserve">How informed people feel </w:t>
      </w:r>
    </w:p>
    <w:p w14:paraId="1626D4AE" w14:textId="77777777" w:rsidR="009F32B0" w:rsidRDefault="008C54FC" w:rsidP="009F32B0">
      <w:pPr>
        <w:pStyle w:val="ListParagraph"/>
        <w:numPr>
          <w:ilvl w:val="0"/>
          <w:numId w:val="15"/>
        </w:numPr>
        <w:spacing w:after="0" w:line="240" w:lineRule="auto"/>
        <w:rPr>
          <w:rFonts w:ascii="Verdana" w:hAnsi="Verdana"/>
          <w:sz w:val="22"/>
          <w:szCs w:val="18"/>
        </w:rPr>
      </w:pPr>
      <w:r w:rsidRPr="00266B00">
        <w:rPr>
          <w:rFonts w:ascii="Verdana" w:hAnsi="Verdana"/>
          <w:sz w:val="22"/>
          <w:szCs w:val="18"/>
        </w:rPr>
        <w:t xml:space="preserve">Value for money perceptions </w:t>
      </w:r>
    </w:p>
    <w:p w14:paraId="09A400AD" w14:textId="7AFBC2F5" w:rsidR="00371252" w:rsidRDefault="00371252" w:rsidP="009F32B0">
      <w:pPr>
        <w:pStyle w:val="ListParagraph"/>
        <w:numPr>
          <w:ilvl w:val="0"/>
          <w:numId w:val="15"/>
        </w:numPr>
        <w:spacing w:after="0" w:line="240" w:lineRule="auto"/>
        <w:rPr>
          <w:rFonts w:ascii="Verdana" w:hAnsi="Verdana"/>
          <w:sz w:val="22"/>
          <w:szCs w:val="18"/>
        </w:rPr>
      </w:pPr>
      <w:r>
        <w:rPr>
          <w:rFonts w:ascii="Verdana" w:hAnsi="Verdana"/>
          <w:sz w:val="22"/>
          <w:szCs w:val="18"/>
        </w:rPr>
        <w:t>How able people feel they can influence decision making</w:t>
      </w:r>
    </w:p>
    <w:p w14:paraId="2804977A" w14:textId="77777777" w:rsidR="00371252" w:rsidRPr="00371252" w:rsidRDefault="00371252" w:rsidP="00371252">
      <w:pPr>
        <w:pStyle w:val="ListParagraph"/>
        <w:spacing w:after="0" w:line="240" w:lineRule="auto"/>
        <w:rPr>
          <w:rFonts w:ascii="Verdana" w:hAnsi="Verdana"/>
          <w:sz w:val="10"/>
          <w:szCs w:val="10"/>
        </w:rPr>
      </w:pPr>
    </w:p>
    <w:p w14:paraId="184F0D70" w14:textId="0D31DC4E" w:rsidR="008C54FC" w:rsidRPr="008C54FC" w:rsidRDefault="006E4C3A" w:rsidP="006E4C3A">
      <w:pPr>
        <w:spacing w:after="0" w:line="240" w:lineRule="auto"/>
        <w:rPr>
          <w:rFonts w:ascii="Verdana" w:hAnsi="Verdana"/>
          <w:sz w:val="22"/>
          <w:szCs w:val="18"/>
        </w:rPr>
      </w:pPr>
      <w:r>
        <w:rPr>
          <w:rFonts w:ascii="Verdana" w:hAnsi="Verdana"/>
          <w:sz w:val="22"/>
          <w:szCs w:val="18"/>
        </w:rPr>
        <w:t>F</w:t>
      </w:r>
      <w:r w:rsidR="008C54FC" w:rsidRPr="008C54FC">
        <w:rPr>
          <w:rFonts w:ascii="Verdana" w:hAnsi="Verdana"/>
          <w:sz w:val="22"/>
          <w:szCs w:val="18"/>
        </w:rPr>
        <w:t xml:space="preserve">inancial position </w:t>
      </w:r>
      <w:r>
        <w:rPr>
          <w:rFonts w:ascii="Verdana" w:hAnsi="Verdana"/>
          <w:sz w:val="22"/>
          <w:szCs w:val="18"/>
        </w:rPr>
        <w:t>-</w:t>
      </w:r>
      <w:r w:rsidR="008C54FC" w:rsidRPr="008C54FC">
        <w:rPr>
          <w:rFonts w:ascii="Verdana" w:hAnsi="Verdana"/>
          <w:sz w:val="22"/>
          <w:szCs w:val="18"/>
        </w:rPr>
        <w:t xml:space="preserve">by generating </w:t>
      </w:r>
      <w:r w:rsidR="00266B00" w:rsidRPr="008C54FC">
        <w:rPr>
          <w:rFonts w:ascii="Verdana" w:hAnsi="Verdana"/>
          <w:sz w:val="22"/>
          <w:szCs w:val="18"/>
        </w:rPr>
        <w:t>income and</w:t>
      </w:r>
      <w:r w:rsidR="00266B00">
        <w:rPr>
          <w:rFonts w:ascii="Verdana" w:hAnsi="Verdana"/>
          <w:sz w:val="22"/>
          <w:szCs w:val="18"/>
        </w:rPr>
        <w:t xml:space="preserve"> </w:t>
      </w:r>
      <w:r w:rsidR="008C54FC" w:rsidRPr="008C54FC">
        <w:rPr>
          <w:rFonts w:ascii="Verdana" w:hAnsi="Verdana"/>
          <w:sz w:val="22"/>
          <w:szCs w:val="18"/>
        </w:rPr>
        <w:t>making savings</w:t>
      </w:r>
      <w:r w:rsidR="00266B00">
        <w:rPr>
          <w:rFonts w:ascii="Verdana" w:hAnsi="Verdana"/>
          <w:sz w:val="22"/>
          <w:szCs w:val="18"/>
        </w:rPr>
        <w:t xml:space="preserve">. </w:t>
      </w:r>
      <w:r w:rsidR="00773FFD">
        <w:rPr>
          <w:rFonts w:ascii="Verdana" w:hAnsi="Verdana"/>
          <w:sz w:val="22"/>
          <w:szCs w:val="18"/>
        </w:rPr>
        <w:t>These are:</w:t>
      </w:r>
    </w:p>
    <w:p w14:paraId="2BC33132" w14:textId="785CAB24" w:rsidR="008C54FC" w:rsidRPr="00773FFD" w:rsidRDefault="008C54FC" w:rsidP="00773FFD">
      <w:pPr>
        <w:pStyle w:val="ListParagraph"/>
        <w:numPr>
          <w:ilvl w:val="0"/>
          <w:numId w:val="16"/>
        </w:numPr>
        <w:spacing w:after="0" w:line="240" w:lineRule="auto"/>
        <w:rPr>
          <w:rFonts w:ascii="Verdana" w:hAnsi="Verdana"/>
          <w:sz w:val="22"/>
          <w:szCs w:val="18"/>
        </w:rPr>
      </w:pPr>
      <w:r w:rsidRPr="00773FFD">
        <w:rPr>
          <w:rFonts w:ascii="Verdana" w:hAnsi="Verdana"/>
          <w:sz w:val="22"/>
          <w:szCs w:val="18"/>
        </w:rPr>
        <w:t>Income generation - Campaigns and effective marketing has the potential to</w:t>
      </w:r>
    </w:p>
    <w:p w14:paraId="0E326905" w14:textId="0819F39B" w:rsidR="00773FFD" w:rsidRDefault="008C54FC" w:rsidP="00773FFD">
      <w:pPr>
        <w:pStyle w:val="ListParagraph"/>
        <w:spacing w:after="0" w:line="240" w:lineRule="auto"/>
        <w:rPr>
          <w:rFonts w:ascii="Verdana" w:hAnsi="Verdana"/>
          <w:sz w:val="22"/>
          <w:szCs w:val="18"/>
        </w:rPr>
      </w:pPr>
      <w:r w:rsidRPr="00773FFD">
        <w:rPr>
          <w:rFonts w:ascii="Verdana" w:hAnsi="Verdana"/>
          <w:sz w:val="22"/>
          <w:szCs w:val="18"/>
        </w:rPr>
        <w:t>deliver substantial amounts of income in the coming year as</w:t>
      </w:r>
      <w:r w:rsidR="00773FFD" w:rsidRPr="00773FFD">
        <w:rPr>
          <w:rFonts w:ascii="Verdana" w:hAnsi="Verdana"/>
          <w:sz w:val="22"/>
          <w:szCs w:val="18"/>
        </w:rPr>
        <w:t xml:space="preserve"> </w:t>
      </w:r>
      <w:r w:rsidRPr="00773FFD">
        <w:rPr>
          <w:rFonts w:ascii="Verdana" w:hAnsi="Verdana"/>
          <w:sz w:val="22"/>
          <w:szCs w:val="18"/>
        </w:rPr>
        <w:t>a result of increased service take-up.</w:t>
      </w:r>
    </w:p>
    <w:p w14:paraId="35A9E7EC" w14:textId="1FC7E233" w:rsidR="008C54FC" w:rsidRPr="00773FFD" w:rsidRDefault="008C54FC" w:rsidP="00773FFD">
      <w:pPr>
        <w:pStyle w:val="ListParagraph"/>
        <w:numPr>
          <w:ilvl w:val="0"/>
          <w:numId w:val="16"/>
        </w:numPr>
        <w:spacing w:after="0" w:line="240" w:lineRule="auto"/>
        <w:rPr>
          <w:rFonts w:ascii="Verdana" w:hAnsi="Verdana"/>
          <w:sz w:val="22"/>
          <w:szCs w:val="18"/>
        </w:rPr>
      </w:pPr>
      <w:r w:rsidRPr="00773FFD">
        <w:rPr>
          <w:rFonts w:ascii="Verdana" w:hAnsi="Verdana"/>
          <w:sz w:val="22"/>
          <w:szCs w:val="18"/>
        </w:rPr>
        <w:t xml:space="preserve">Savings - </w:t>
      </w:r>
      <w:r w:rsidR="00773FFD" w:rsidRPr="00773FFD">
        <w:rPr>
          <w:rFonts w:ascii="Verdana" w:hAnsi="Verdana"/>
          <w:sz w:val="22"/>
          <w:szCs w:val="18"/>
        </w:rPr>
        <w:t xml:space="preserve">by using digital and telephone channels, where possible </w:t>
      </w:r>
      <w:r w:rsidRPr="00773FFD">
        <w:rPr>
          <w:rFonts w:ascii="Verdana" w:hAnsi="Verdana"/>
          <w:sz w:val="22"/>
          <w:szCs w:val="18"/>
        </w:rPr>
        <w:t>to find information,</w:t>
      </w:r>
      <w:r w:rsidR="00773FFD" w:rsidRPr="00773FFD">
        <w:rPr>
          <w:rFonts w:ascii="Verdana" w:hAnsi="Verdana"/>
          <w:sz w:val="22"/>
          <w:szCs w:val="18"/>
        </w:rPr>
        <w:t xml:space="preserve"> </w:t>
      </w:r>
      <w:r w:rsidRPr="00773FFD">
        <w:rPr>
          <w:rFonts w:ascii="Verdana" w:hAnsi="Verdana"/>
          <w:sz w:val="22"/>
          <w:szCs w:val="18"/>
        </w:rPr>
        <w:t xml:space="preserve">engage or transact with </w:t>
      </w:r>
      <w:r w:rsidR="00773FFD" w:rsidRPr="00773FFD">
        <w:rPr>
          <w:rFonts w:ascii="Verdana" w:hAnsi="Verdana"/>
          <w:sz w:val="22"/>
          <w:szCs w:val="18"/>
        </w:rPr>
        <w:t>us, w</w:t>
      </w:r>
      <w:r w:rsidRPr="00773FFD">
        <w:rPr>
          <w:rFonts w:ascii="Verdana" w:hAnsi="Verdana"/>
          <w:sz w:val="22"/>
          <w:szCs w:val="18"/>
        </w:rPr>
        <w:t>here possible and it is cost effective to do</w:t>
      </w:r>
      <w:r w:rsidR="00773FFD" w:rsidRPr="00773FFD">
        <w:rPr>
          <w:rFonts w:ascii="Verdana" w:hAnsi="Verdana"/>
          <w:sz w:val="22"/>
          <w:szCs w:val="18"/>
        </w:rPr>
        <w:t xml:space="preserve"> </w:t>
      </w:r>
      <w:r w:rsidRPr="00773FFD">
        <w:rPr>
          <w:rFonts w:ascii="Verdana" w:hAnsi="Verdana"/>
          <w:sz w:val="22"/>
          <w:szCs w:val="18"/>
        </w:rPr>
        <w:t>so</w:t>
      </w:r>
      <w:r w:rsidR="009F32B0">
        <w:rPr>
          <w:rFonts w:ascii="Verdana" w:hAnsi="Verdana"/>
          <w:sz w:val="22"/>
          <w:szCs w:val="18"/>
        </w:rPr>
        <w:t>.</w:t>
      </w:r>
    </w:p>
    <w:p w14:paraId="1BF162D0" w14:textId="6929F93C" w:rsidR="00DD2E9E" w:rsidRPr="00623524" w:rsidRDefault="00DD2E9E" w:rsidP="008C54FC">
      <w:pPr>
        <w:spacing w:after="0" w:line="240" w:lineRule="auto"/>
        <w:rPr>
          <w:rFonts w:ascii="Verdana" w:hAnsi="Verdana"/>
          <w:sz w:val="10"/>
          <w:szCs w:val="10"/>
        </w:rPr>
      </w:pPr>
    </w:p>
    <w:p w14:paraId="358A2DBD" w14:textId="2C2DB0EE" w:rsidR="0038760B" w:rsidRDefault="008B0F30" w:rsidP="0038760B">
      <w:pPr>
        <w:spacing w:after="0" w:line="240" w:lineRule="auto"/>
        <w:rPr>
          <w:rFonts w:ascii="Verdana" w:hAnsi="Verdana" w:cstheme="minorHAnsi"/>
          <w:sz w:val="22"/>
          <w:szCs w:val="22"/>
        </w:rPr>
      </w:pPr>
      <w:r w:rsidRPr="0038760B">
        <w:rPr>
          <w:rFonts w:ascii="Verdana" w:hAnsi="Verdana" w:cs="Arial"/>
          <w:sz w:val="22"/>
          <w:szCs w:val="22"/>
        </w:rPr>
        <w:t>The marketing budget for 202</w:t>
      </w:r>
      <w:r w:rsidR="0038760B" w:rsidRPr="0038760B">
        <w:rPr>
          <w:rFonts w:ascii="Verdana" w:hAnsi="Verdana" w:cs="Arial"/>
          <w:sz w:val="22"/>
          <w:szCs w:val="22"/>
        </w:rPr>
        <w:t>3</w:t>
      </w:r>
      <w:r w:rsidRPr="0038760B">
        <w:rPr>
          <w:rFonts w:ascii="Verdana" w:hAnsi="Verdana" w:cs="Arial"/>
          <w:sz w:val="22"/>
          <w:szCs w:val="22"/>
        </w:rPr>
        <w:t>/2</w:t>
      </w:r>
      <w:r w:rsidR="0038760B" w:rsidRPr="0038760B">
        <w:rPr>
          <w:rFonts w:ascii="Verdana" w:hAnsi="Verdana" w:cs="Arial"/>
          <w:sz w:val="22"/>
          <w:szCs w:val="22"/>
        </w:rPr>
        <w:t>4</w:t>
      </w:r>
      <w:r w:rsidRPr="0038760B">
        <w:rPr>
          <w:rFonts w:ascii="Verdana" w:hAnsi="Verdana" w:cs="Arial"/>
          <w:sz w:val="22"/>
          <w:szCs w:val="22"/>
        </w:rPr>
        <w:t xml:space="preserve"> </w:t>
      </w:r>
      <w:r w:rsidR="009D4140" w:rsidRPr="0038760B">
        <w:rPr>
          <w:rFonts w:ascii="Verdana" w:hAnsi="Verdana" w:cs="Arial"/>
          <w:sz w:val="22"/>
          <w:szCs w:val="22"/>
        </w:rPr>
        <w:t xml:space="preserve">should be </w:t>
      </w:r>
      <w:r w:rsidRPr="0038760B">
        <w:rPr>
          <w:rFonts w:ascii="Verdana" w:hAnsi="Verdana" w:cs="Arial"/>
          <w:sz w:val="22"/>
          <w:szCs w:val="22"/>
        </w:rPr>
        <w:t>£</w:t>
      </w:r>
      <w:r w:rsidR="000155B9">
        <w:rPr>
          <w:rFonts w:ascii="Verdana" w:hAnsi="Verdana" w:cs="Arial"/>
          <w:sz w:val="22"/>
          <w:szCs w:val="22"/>
        </w:rPr>
        <w:t>xx</w:t>
      </w:r>
      <w:r w:rsidRPr="0038760B">
        <w:rPr>
          <w:rFonts w:ascii="Verdana" w:hAnsi="Verdana" w:cs="Arial"/>
          <w:sz w:val="22"/>
          <w:szCs w:val="22"/>
        </w:rPr>
        <w:t>, this should be increased to £</w:t>
      </w:r>
      <w:r w:rsidR="000155B9">
        <w:rPr>
          <w:rFonts w:ascii="Verdana" w:hAnsi="Verdana" w:cs="Arial"/>
          <w:sz w:val="22"/>
          <w:szCs w:val="22"/>
        </w:rPr>
        <w:t>xx</w:t>
      </w:r>
      <w:r w:rsidRPr="0038760B">
        <w:rPr>
          <w:rFonts w:ascii="Verdana" w:hAnsi="Verdana" w:cs="Arial"/>
          <w:sz w:val="22"/>
          <w:szCs w:val="22"/>
        </w:rPr>
        <w:t xml:space="preserve"> by 2029/30. This would equate to </w:t>
      </w:r>
      <w:r w:rsidR="009D4140" w:rsidRPr="0038760B">
        <w:rPr>
          <w:rFonts w:ascii="Verdana" w:hAnsi="Verdana" w:cs="Arial"/>
          <w:sz w:val="22"/>
          <w:szCs w:val="22"/>
        </w:rPr>
        <w:t xml:space="preserve">an average of </w:t>
      </w:r>
      <w:r w:rsidR="000155B9">
        <w:rPr>
          <w:rFonts w:ascii="Verdana" w:hAnsi="Verdana" w:cs="Arial"/>
          <w:sz w:val="22"/>
          <w:szCs w:val="22"/>
        </w:rPr>
        <w:t>x%</w:t>
      </w:r>
      <w:r w:rsidRPr="0038760B">
        <w:rPr>
          <w:rFonts w:ascii="Verdana" w:hAnsi="Verdana" w:cs="Arial"/>
          <w:sz w:val="22"/>
          <w:szCs w:val="22"/>
        </w:rPr>
        <w:t xml:space="preserve"> </w:t>
      </w:r>
      <w:r w:rsidR="009D4140" w:rsidRPr="0038760B">
        <w:rPr>
          <w:rFonts w:ascii="Verdana" w:hAnsi="Verdana" w:cs="Arial"/>
          <w:sz w:val="22"/>
          <w:szCs w:val="22"/>
        </w:rPr>
        <w:t xml:space="preserve">of </w:t>
      </w:r>
      <w:r w:rsidRPr="0038760B">
        <w:rPr>
          <w:rFonts w:ascii="Verdana" w:hAnsi="Verdana" w:cs="Arial"/>
          <w:sz w:val="22"/>
          <w:szCs w:val="22"/>
        </w:rPr>
        <w:t xml:space="preserve">total </w:t>
      </w:r>
      <w:r w:rsidR="009D4140" w:rsidRPr="0038760B">
        <w:rPr>
          <w:rFonts w:ascii="Verdana" w:hAnsi="Verdana" w:cs="Arial"/>
          <w:sz w:val="22"/>
          <w:szCs w:val="22"/>
        </w:rPr>
        <w:t xml:space="preserve">generated </w:t>
      </w:r>
      <w:r w:rsidRPr="0038760B">
        <w:rPr>
          <w:rFonts w:ascii="Verdana" w:hAnsi="Verdana" w:cs="Arial"/>
          <w:sz w:val="22"/>
          <w:szCs w:val="22"/>
        </w:rPr>
        <w:t>income</w:t>
      </w:r>
      <w:r w:rsidR="009D4140" w:rsidRPr="0038760B">
        <w:rPr>
          <w:rFonts w:ascii="Verdana" w:hAnsi="Verdana" w:cs="Arial"/>
          <w:sz w:val="22"/>
          <w:szCs w:val="22"/>
        </w:rPr>
        <w:t xml:space="preserve"> per year,</w:t>
      </w:r>
      <w:r w:rsidRPr="0038760B">
        <w:rPr>
          <w:rFonts w:ascii="Verdana" w:hAnsi="Verdana" w:cs="Arial"/>
          <w:sz w:val="22"/>
          <w:szCs w:val="22"/>
        </w:rPr>
        <w:t xml:space="preserve"> over the life of the 10-year Strategy.</w:t>
      </w:r>
      <w:r w:rsidR="0038760B">
        <w:rPr>
          <w:rFonts w:ascii="Verdana" w:hAnsi="Verdana" w:cs="Arial"/>
          <w:sz w:val="22"/>
          <w:szCs w:val="22"/>
        </w:rPr>
        <w:t xml:space="preserve"> </w:t>
      </w:r>
      <w:r w:rsidR="0038760B">
        <w:rPr>
          <w:rFonts w:ascii="Verdana" w:hAnsi="Verdana" w:cstheme="minorHAnsi"/>
          <w:sz w:val="22"/>
          <w:szCs w:val="22"/>
        </w:rPr>
        <w:t>Table 4 below summarises the key annual marketing costs.</w:t>
      </w:r>
    </w:p>
    <w:p w14:paraId="11098713" w14:textId="77777777" w:rsidR="0038760B" w:rsidRDefault="0038760B" w:rsidP="0038760B">
      <w:pPr>
        <w:spacing w:after="0" w:line="240" w:lineRule="auto"/>
        <w:ind w:right="-201"/>
        <w:rPr>
          <w:rFonts w:ascii="Verdana" w:hAnsi="Verdana" w:cstheme="minorHAnsi"/>
          <w:sz w:val="22"/>
          <w:szCs w:val="22"/>
        </w:rPr>
      </w:pPr>
    </w:p>
    <w:p w14:paraId="358FAE75" w14:textId="31BEB487" w:rsidR="0038760B" w:rsidRPr="00A53078" w:rsidRDefault="0038760B" w:rsidP="0038760B">
      <w:pPr>
        <w:spacing w:after="0"/>
        <w:rPr>
          <w:rFonts w:ascii="Verdana" w:hAnsi="Verdana" w:cs="Arial"/>
          <w:i/>
          <w:iCs/>
          <w:sz w:val="20"/>
          <w:szCs w:val="18"/>
        </w:rPr>
      </w:pPr>
      <w:r>
        <w:rPr>
          <w:rFonts w:ascii="Verdana" w:hAnsi="Verdana" w:cs="Arial"/>
          <w:i/>
          <w:iCs/>
          <w:sz w:val="20"/>
          <w:szCs w:val="18"/>
        </w:rPr>
        <w:t xml:space="preserve">Table 4: Disability Positive </w:t>
      </w:r>
      <w:r w:rsidR="00EE088E">
        <w:rPr>
          <w:rFonts w:ascii="Verdana" w:hAnsi="Verdana" w:cs="Arial"/>
          <w:i/>
          <w:iCs/>
          <w:sz w:val="20"/>
          <w:szCs w:val="18"/>
        </w:rPr>
        <w:t>annual marketing budget</w:t>
      </w:r>
    </w:p>
    <w:p w14:paraId="1672A688" w14:textId="7370DD79" w:rsidR="00AD751D" w:rsidRPr="00EE088E" w:rsidRDefault="00AD751D" w:rsidP="008C54FC">
      <w:pPr>
        <w:spacing w:after="0" w:line="240" w:lineRule="auto"/>
        <w:rPr>
          <w:rFonts w:ascii="Verdana" w:hAnsi="Verdana" w:cstheme="minorHAnsi"/>
          <w:color w:val="FF0000"/>
          <w:sz w:val="4"/>
          <w:szCs w:val="4"/>
        </w:rPr>
      </w:pPr>
    </w:p>
    <w:tbl>
      <w:tblPr>
        <w:tblStyle w:val="TableGrid"/>
        <w:tblW w:w="0" w:type="auto"/>
        <w:tblLook w:val="04A0" w:firstRow="1" w:lastRow="0" w:firstColumn="1" w:lastColumn="0" w:noHBand="0" w:noVBand="1"/>
      </w:tblPr>
      <w:tblGrid>
        <w:gridCol w:w="5098"/>
        <w:gridCol w:w="4253"/>
      </w:tblGrid>
      <w:tr w:rsidR="008B0F30" w14:paraId="1C8D212F" w14:textId="77777777" w:rsidTr="00E1454F">
        <w:tc>
          <w:tcPr>
            <w:tcW w:w="5098" w:type="dxa"/>
            <w:vMerge w:val="restart"/>
            <w:tcBorders>
              <w:top w:val="single" w:sz="4" w:space="0" w:color="auto"/>
              <w:left w:val="single" w:sz="4" w:space="0" w:color="auto"/>
              <w:bottom w:val="single" w:sz="4" w:space="0" w:color="auto"/>
              <w:right w:val="single" w:sz="4" w:space="0" w:color="auto"/>
            </w:tcBorders>
            <w:shd w:val="clear" w:color="auto" w:fill="DBD5EC"/>
          </w:tcPr>
          <w:p w14:paraId="6ACDDCC0" w14:textId="77777777" w:rsidR="008B0F30" w:rsidRDefault="008B0F30" w:rsidP="008B12DA">
            <w:pPr>
              <w:spacing w:after="0"/>
              <w:rPr>
                <w:rFonts w:ascii="Verdana" w:hAnsi="Verdana"/>
                <w:sz w:val="22"/>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DBD5EC"/>
            <w:hideMark/>
          </w:tcPr>
          <w:p w14:paraId="24996281" w14:textId="77777777" w:rsidR="0038760B" w:rsidRDefault="0038760B" w:rsidP="008B12DA">
            <w:pPr>
              <w:spacing w:after="0"/>
              <w:jc w:val="center"/>
              <w:rPr>
                <w:rFonts w:ascii="Verdana" w:hAnsi="Verdana"/>
                <w:b/>
                <w:bCs/>
                <w:sz w:val="22"/>
                <w:szCs w:val="20"/>
              </w:rPr>
            </w:pPr>
            <w:r>
              <w:rPr>
                <w:rFonts w:ascii="Verdana" w:hAnsi="Verdana"/>
                <w:b/>
                <w:bCs/>
                <w:sz w:val="22"/>
                <w:szCs w:val="20"/>
              </w:rPr>
              <w:t xml:space="preserve">2022/23 Proposed </w:t>
            </w:r>
          </w:p>
          <w:p w14:paraId="769AA031" w14:textId="1D5D6FDE" w:rsidR="008B0F30" w:rsidRDefault="008B0F30" w:rsidP="008B12DA">
            <w:pPr>
              <w:spacing w:after="0"/>
              <w:jc w:val="center"/>
              <w:rPr>
                <w:rFonts w:ascii="Verdana" w:hAnsi="Verdana"/>
                <w:b/>
                <w:bCs/>
                <w:sz w:val="22"/>
                <w:szCs w:val="20"/>
              </w:rPr>
            </w:pPr>
            <w:r>
              <w:rPr>
                <w:rFonts w:ascii="Verdana" w:hAnsi="Verdana"/>
                <w:b/>
                <w:bCs/>
                <w:sz w:val="22"/>
                <w:szCs w:val="20"/>
              </w:rPr>
              <w:t>Annual Budget</w:t>
            </w:r>
          </w:p>
        </w:tc>
      </w:tr>
      <w:tr w:rsidR="008B0F30" w14:paraId="3A18A928" w14:textId="77777777" w:rsidTr="00E1454F">
        <w:tc>
          <w:tcPr>
            <w:tcW w:w="5098" w:type="dxa"/>
            <w:vMerge/>
            <w:tcBorders>
              <w:top w:val="single" w:sz="4" w:space="0" w:color="auto"/>
              <w:left w:val="single" w:sz="4" w:space="0" w:color="auto"/>
              <w:bottom w:val="single" w:sz="4" w:space="0" w:color="auto"/>
              <w:right w:val="single" w:sz="4" w:space="0" w:color="auto"/>
            </w:tcBorders>
            <w:vAlign w:val="center"/>
            <w:hideMark/>
          </w:tcPr>
          <w:p w14:paraId="6D3EC8F6" w14:textId="77777777" w:rsidR="008B0F30" w:rsidRDefault="008B0F30" w:rsidP="008B12DA">
            <w:pPr>
              <w:spacing w:after="0" w:line="240" w:lineRule="auto"/>
              <w:rPr>
                <w:rFonts w:ascii="Verdana" w:hAnsi="Verdana"/>
                <w:sz w:val="22"/>
                <w:szCs w:val="20"/>
              </w:rPr>
            </w:pPr>
          </w:p>
        </w:tc>
        <w:tc>
          <w:tcPr>
            <w:tcW w:w="4253" w:type="dxa"/>
            <w:tcBorders>
              <w:top w:val="single" w:sz="4" w:space="0" w:color="auto"/>
              <w:left w:val="single" w:sz="4" w:space="0" w:color="auto"/>
              <w:bottom w:val="single" w:sz="4" w:space="0" w:color="auto"/>
              <w:right w:val="single" w:sz="4" w:space="0" w:color="auto"/>
            </w:tcBorders>
            <w:shd w:val="clear" w:color="auto" w:fill="DBD5EC"/>
            <w:hideMark/>
          </w:tcPr>
          <w:p w14:paraId="7A830184" w14:textId="0F315FAC" w:rsidR="008B0F30" w:rsidRPr="008B0F30" w:rsidRDefault="008B0F30" w:rsidP="008B0F30">
            <w:pPr>
              <w:spacing w:after="0"/>
              <w:jc w:val="center"/>
              <w:rPr>
                <w:rFonts w:ascii="Verdana" w:hAnsi="Verdana"/>
                <w:b/>
                <w:bCs/>
                <w:sz w:val="22"/>
                <w:szCs w:val="20"/>
              </w:rPr>
            </w:pPr>
            <w:r w:rsidRPr="008B0F30">
              <w:rPr>
                <w:rFonts w:ascii="Verdana" w:hAnsi="Verdana"/>
                <w:b/>
                <w:bCs/>
                <w:sz w:val="22"/>
                <w:szCs w:val="20"/>
              </w:rPr>
              <w:t>(£)</w:t>
            </w:r>
          </w:p>
        </w:tc>
      </w:tr>
      <w:tr w:rsidR="005F16AD" w14:paraId="10E50891" w14:textId="77777777" w:rsidTr="00E1454F">
        <w:tc>
          <w:tcPr>
            <w:tcW w:w="5098" w:type="dxa"/>
            <w:tcBorders>
              <w:top w:val="single" w:sz="4" w:space="0" w:color="auto"/>
              <w:left w:val="single" w:sz="4" w:space="0" w:color="auto"/>
              <w:bottom w:val="single" w:sz="4" w:space="0" w:color="auto"/>
              <w:right w:val="single" w:sz="4" w:space="0" w:color="auto"/>
            </w:tcBorders>
          </w:tcPr>
          <w:p w14:paraId="2EF74167" w14:textId="6FE96490" w:rsidR="005F16AD" w:rsidRDefault="005F16AD" w:rsidP="008B12DA">
            <w:pPr>
              <w:spacing w:after="0"/>
              <w:rPr>
                <w:rFonts w:ascii="Verdana" w:hAnsi="Verdana"/>
                <w:sz w:val="22"/>
                <w:szCs w:val="20"/>
              </w:rPr>
            </w:pPr>
          </w:p>
        </w:tc>
        <w:tc>
          <w:tcPr>
            <w:tcW w:w="4253" w:type="dxa"/>
            <w:tcBorders>
              <w:top w:val="single" w:sz="4" w:space="0" w:color="auto"/>
              <w:left w:val="single" w:sz="4" w:space="0" w:color="auto"/>
              <w:bottom w:val="single" w:sz="4" w:space="0" w:color="auto"/>
              <w:right w:val="single" w:sz="4" w:space="0" w:color="auto"/>
            </w:tcBorders>
          </w:tcPr>
          <w:p w14:paraId="5E94E368" w14:textId="19195355" w:rsidR="005F16AD" w:rsidRDefault="005F16AD" w:rsidP="0038760B">
            <w:pPr>
              <w:spacing w:after="0"/>
              <w:jc w:val="right"/>
              <w:rPr>
                <w:rFonts w:ascii="Verdana" w:hAnsi="Verdana"/>
                <w:sz w:val="22"/>
                <w:szCs w:val="20"/>
              </w:rPr>
            </w:pPr>
          </w:p>
        </w:tc>
      </w:tr>
      <w:tr w:rsidR="008B0F30" w14:paraId="7284AAE9" w14:textId="77777777" w:rsidTr="000155B9">
        <w:tc>
          <w:tcPr>
            <w:tcW w:w="5098" w:type="dxa"/>
            <w:tcBorders>
              <w:top w:val="single" w:sz="4" w:space="0" w:color="auto"/>
              <w:left w:val="single" w:sz="4" w:space="0" w:color="auto"/>
              <w:bottom w:val="single" w:sz="4" w:space="0" w:color="auto"/>
              <w:right w:val="single" w:sz="4" w:space="0" w:color="auto"/>
            </w:tcBorders>
          </w:tcPr>
          <w:p w14:paraId="187A809E" w14:textId="67C3DACD" w:rsidR="008B0F30" w:rsidRDefault="008B0F30" w:rsidP="008B12DA">
            <w:pPr>
              <w:spacing w:after="0"/>
              <w:rPr>
                <w:rFonts w:ascii="Verdana" w:hAnsi="Verdana"/>
                <w:sz w:val="22"/>
                <w:szCs w:val="20"/>
              </w:rPr>
            </w:pPr>
          </w:p>
        </w:tc>
        <w:tc>
          <w:tcPr>
            <w:tcW w:w="4253" w:type="dxa"/>
            <w:tcBorders>
              <w:top w:val="single" w:sz="4" w:space="0" w:color="auto"/>
              <w:left w:val="single" w:sz="4" w:space="0" w:color="auto"/>
              <w:bottom w:val="single" w:sz="4" w:space="0" w:color="auto"/>
              <w:right w:val="single" w:sz="4" w:space="0" w:color="auto"/>
            </w:tcBorders>
          </w:tcPr>
          <w:p w14:paraId="4232710B" w14:textId="7B9EA0DE" w:rsidR="008B0F30" w:rsidRDefault="008B0F30" w:rsidP="0038760B">
            <w:pPr>
              <w:spacing w:after="0"/>
              <w:jc w:val="right"/>
              <w:rPr>
                <w:rFonts w:ascii="Verdana" w:hAnsi="Verdana"/>
                <w:sz w:val="22"/>
                <w:szCs w:val="20"/>
              </w:rPr>
            </w:pPr>
          </w:p>
        </w:tc>
      </w:tr>
      <w:tr w:rsidR="008B0F30" w14:paraId="4757F1AF" w14:textId="77777777" w:rsidTr="00E1454F">
        <w:tc>
          <w:tcPr>
            <w:tcW w:w="5098" w:type="dxa"/>
            <w:tcBorders>
              <w:top w:val="single" w:sz="4" w:space="0" w:color="auto"/>
              <w:left w:val="single" w:sz="4" w:space="0" w:color="auto"/>
              <w:bottom w:val="single" w:sz="4" w:space="0" w:color="auto"/>
              <w:right w:val="single" w:sz="4" w:space="0" w:color="auto"/>
            </w:tcBorders>
          </w:tcPr>
          <w:p w14:paraId="21D57559" w14:textId="5FADD94A" w:rsidR="008B0F30" w:rsidRDefault="008B0F30" w:rsidP="008B12DA">
            <w:pPr>
              <w:spacing w:after="0"/>
              <w:rPr>
                <w:rFonts w:ascii="Verdana" w:hAnsi="Verdana"/>
                <w:sz w:val="22"/>
                <w:szCs w:val="20"/>
              </w:rPr>
            </w:pPr>
          </w:p>
        </w:tc>
        <w:tc>
          <w:tcPr>
            <w:tcW w:w="4253" w:type="dxa"/>
            <w:tcBorders>
              <w:top w:val="single" w:sz="4" w:space="0" w:color="auto"/>
              <w:left w:val="single" w:sz="4" w:space="0" w:color="auto"/>
              <w:bottom w:val="single" w:sz="4" w:space="0" w:color="auto"/>
              <w:right w:val="single" w:sz="4" w:space="0" w:color="auto"/>
            </w:tcBorders>
          </w:tcPr>
          <w:p w14:paraId="1503A184" w14:textId="0F8E5F4F" w:rsidR="008B0F30" w:rsidRDefault="008B0F30" w:rsidP="0038760B">
            <w:pPr>
              <w:spacing w:after="0"/>
              <w:jc w:val="right"/>
              <w:rPr>
                <w:rFonts w:ascii="Verdana" w:hAnsi="Verdana"/>
                <w:sz w:val="22"/>
                <w:szCs w:val="20"/>
              </w:rPr>
            </w:pPr>
          </w:p>
        </w:tc>
      </w:tr>
      <w:tr w:rsidR="008B0F30" w14:paraId="6A386EAA" w14:textId="77777777" w:rsidTr="000155B9">
        <w:tc>
          <w:tcPr>
            <w:tcW w:w="5098" w:type="dxa"/>
            <w:tcBorders>
              <w:top w:val="single" w:sz="4" w:space="0" w:color="auto"/>
              <w:left w:val="single" w:sz="4" w:space="0" w:color="auto"/>
              <w:bottom w:val="single" w:sz="4" w:space="0" w:color="auto"/>
              <w:right w:val="single" w:sz="4" w:space="0" w:color="auto"/>
            </w:tcBorders>
          </w:tcPr>
          <w:p w14:paraId="669DA37B" w14:textId="2B75DE86" w:rsidR="008B0F30" w:rsidRDefault="008B0F30" w:rsidP="008B12DA">
            <w:pPr>
              <w:spacing w:after="0"/>
              <w:rPr>
                <w:rFonts w:ascii="Verdana" w:hAnsi="Verdana"/>
                <w:sz w:val="22"/>
                <w:szCs w:val="20"/>
              </w:rPr>
            </w:pPr>
          </w:p>
        </w:tc>
        <w:tc>
          <w:tcPr>
            <w:tcW w:w="4253" w:type="dxa"/>
            <w:tcBorders>
              <w:top w:val="single" w:sz="4" w:space="0" w:color="auto"/>
              <w:left w:val="single" w:sz="4" w:space="0" w:color="auto"/>
              <w:bottom w:val="single" w:sz="4" w:space="0" w:color="auto"/>
              <w:right w:val="single" w:sz="4" w:space="0" w:color="auto"/>
            </w:tcBorders>
          </w:tcPr>
          <w:p w14:paraId="696FCE46" w14:textId="63EB1A83" w:rsidR="008B0F30" w:rsidRDefault="008B0F30" w:rsidP="0038760B">
            <w:pPr>
              <w:spacing w:after="0"/>
              <w:jc w:val="right"/>
              <w:rPr>
                <w:rFonts w:ascii="Verdana" w:hAnsi="Verdana"/>
                <w:sz w:val="22"/>
                <w:szCs w:val="20"/>
              </w:rPr>
            </w:pPr>
          </w:p>
        </w:tc>
      </w:tr>
      <w:tr w:rsidR="008B0F30" w14:paraId="7432A85F" w14:textId="77777777" w:rsidTr="00E1454F">
        <w:tc>
          <w:tcPr>
            <w:tcW w:w="5098" w:type="dxa"/>
            <w:tcBorders>
              <w:top w:val="single" w:sz="4" w:space="0" w:color="auto"/>
              <w:left w:val="single" w:sz="4" w:space="0" w:color="auto"/>
              <w:bottom w:val="single" w:sz="4" w:space="0" w:color="auto"/>
              <w:right w:val="single" w:sz="4" w:space="0" w:color="auto"/>
            </w:tcBorders>
          </w:tcPr>
          <w:p w14:paraId="1CE8BBFE" w14:textId="63E69112" w:rsidR="008B0F30" w:rsidRDefault="008B0F30" w:rsidP="008B12DA">
            <w:pPr>
              <w:spacing w:after="0"/>
              <w:rPr>
                <w:rFonts w:ascii="Verdana" w:hAnsi="Verdana"/>
                <w:sz w:val="22"/>
                <w:szCs w:val="20"/>
              </w:rPr>
            </w:pPr>
          </w:p>
        </w:tc>
        <w:tc>
          <w:tcPr>
            <w:tcW w:w="4253" w:type="dxa"/>
            <w:tcBorders>
              <w:top w:val="single" w:sz="4" w:space="0" w:color="auto"/>
              <w:left w:val="single" w:sz="4" w:space="0" w:color="auto"/>
              <w:bottom w:val="single" w:sz="4" w:space="0" w:color="auto"/>
              <w:right w:val="single" w:sz="4" w:space="0" w:color="auto"/>
            </w:tcBorders>
          </w:tcPr>
          <w:p w14:paraId="632DEEE5" w14:textId="4D64F200" w:rsidR="008B0F30" w:rsidRDefault="008B0F30" w:rsidP="0038760B">
            <w:pPr>
              <w:spacing w:after="0"/>
              <w:jc w:val="right"/>
              <w:rPr>
                <w:rFonts w:ascii="Verdana" w:hAnsi="Verdana"/>
                <w:sz w:val="22"/>
                <w:szCs w:val="20"/>
              </w:rPr>
            </w:pPr>
          </w:p>
        </w:tc>
      </w:tr>
      <w:tr w:rsidR="008B0F30" w14:paraId="455A22F2" w14:textId="77777777" w:rsidTr="00E1454F">
        <w:tc>
          <w:tcPr>
            <w:tcW w:w="5098" w:type="dxa"/>
            <w:tcBorders>
              <w:top w:val="single" w:sz="4" w:space="0" w:color="auto"/>
              <w:left w:val="single" w:sz="4" w:space="0" w:color="auto"/>
              <w:bottom w:val="single" w:sz="4" w:space="0" w:color="auto"/>
              <w:right w:val="single" w:sz="4" w:space="0" w:color="auto"/>
            </w:tcBorders>
          </w:tcPr>
          <w:p w14:paraId="6BDFA264" w14:textId="1F5849F1" w:rsidR="008B0F30" w:rsidRDefault="008B0F30" w:rsidP="008B12DA">
            <w:pPr>
              <w:spacing w:after="0"/>
              <w:rPr>
                <w:rFonts w:ascii="Verdana" w:hAnsi="Verdana"/>
                <w:sz w:val="22"/>
                <w:szCs w:val="20"/>
              </w:rPr>
            </w:pPr>
          </w:p>
        </w:tc>
        <w:tc>
          <w:tcPr>
            <w:tcW w:w="4253" w:type="dxa"/>
            <w:tcBorders>
              <w:top w:val="single" w:sz="4" w:space="0" w:color="auto"/>
              <w:left w:val="single" w:sz="4" w:space="0" w:color="auto"/>
              <w:bottom w:val="single" w:sz="4" w:space="0" w:color="auto"/>
              <w:right w:val="single" w:sz="4" w:space="0" w:color="auto"/>
            </w:tcBorders>
          </w:tcPr>
          <w:p w14:paraId="7D65CC43" w14:textId="34A4BEBF" w:rsidR="008B0F30" w:rsidRDefault="008B0F30" w:rsidP="0038760B">
            <w:pPr>
              <w:spacing w:after="0"/>
              <w:jc w:val="right"/>
              <w:rPr>
                <w:rFonts w:ascii="Verdana" w:hAnsi="Verdana"/>
                <w:sz w:val="22"/>
                <w:szCs w:val="20"/>
              </w:rPr>
            </w:pPr>
          </w:p>
        </w:tc>
      </w:tr>
      <w:tr w:rsidR="008B0F30" w14:paraId="09C3FCD0" w14:textId="77777777" w:rsidTr="00E1454F">
        <w:tc>
          <w:tcPr>
            <w:tcW w:w="5098" w:type="dxa"/>
            <w:tcBorders>
              <w:top w:val="single" w:sz="4" w:space="0" w:color="auto"/>
              <w:left w:val="single" w:sz="4" w:space="0" w:color="auto"/>
              <w:bottom w:val="single" w:sz="4" w:space="0" w:color="auto"/>
              <w:right w:val="single" w:sz="4" w:space="0" w:color="auto"/>
            </w:tcBorders>
            <w:hideMark/>
          </w:tcPr>
          <w:p w14:paraId="11FA622D" w14:textId="59D8BFFB" w:rsidR="008B0F30" w:rsidRPr="00EE088E" w:rsidRDefault="008B0F30" w:rsidP="008B12DA">
            <w:pPr>
              <w:spacing w:after="0"/>
              <w:rPr>
                <w:rFonts w:ascii="Verdana" w:hAnsi="Verdana"/>
                <w:b/>
                <w:bCs/>
                <w:sz w:val="22"/>
                <w:szCs w:val="20"/>
              </w:rPr>
            </w:pPr>
            <w:r w:rsidRPr="00EE088E">
              <w:rPr>
                <w:rFonts w:ascii="Verdana" w:hAnsi="Verdana"/>
                <w:b/>
                <w:bCs/>
                <w:sz w:val="22"/>
                <w:szCs w:val="20"/>
              </w:rPr>
              <w:t>Total Budget</w:t>
            </w:r>
          </w:p>
        </w:tc>
        <w:tc>
          <w:tcPr>
            <w:tcW w:w="4253" w:type="dxa"/>
            <w:tcBorders>
              <w:top w:val="single" w:sz="4" w:space="0" w:color="auto"/>
              <w:left w:val="single" w:sz="4" w:space="0" w:color="auto"/>
              <w:bottom w:val="single" w:sz="4" w:space="0" w:color="auto"/>
              <w:right w:val="single" w:sz="4" w:space="0" w:color="auto"/>
            </w:tcBorders>
          </w:tcPr>
          <w:p w14:paraId="4871F618" w14:textId="2F366993" w:rsidR="008B0F30" w:rsidRPr="00EE088E" w:rsidRDefault="008B0F30" w:rsidP="0038760B">
            <w:pPr>
              <w:spacing w:after="0"/>
              <w:jc w:val="right"/>
              <w:rPr>
                <w:rFonts w:ascii="Verdana" w:hAnsi="Verdana"/>
                <w:b/>
                <w:bCs/>
                <w:sz w:val="22"/>
                <w:szCs w:val="20"/>
              </w:rPr>
            </w:pPr>
          </w:p>
        </w:tc>
      </w:tr>
    </w:tbl>
    <w:p w14:paraId="4BED5475" w14:textId="77777777" w:rsidR="008B0F30" w:rsidRDefault="008B0F30" w:rsidP="008C54FC">
      <w:pPr>
        <w:spacing w:after="0" w:line="240" w:lineRule="auto"/>
        <w:rPr>
          <w:rFonts w:ascii="Verdana" w:hAnsi="Verdana" w:cstheme="minorHAnsi"/>
          <w:color w:val="FF0000"/>
          <w:sz w:val="22"/>
          <w:szCs w:val="22"/>
        </w:rPr>
      </w:pPr>
    </w:p>
    <w:p w14:paraId="1243D97C" w14:textId="77777777" w:rsidR="0038760B" w:rsidRPr="00623524" w:rsidRDefault="0038760B" w:rsidP="0038760B">
      <w:pPr>
        <w:spacing w:after="0"/>
        <w:rPr>
          <w:rFonts w:ascii="Verdana" w:hAnsi="Verdana" w:cs="Arial"/>
          <w:sz w:val="10"/>
          <w:szCs w:val="10"/>
        </w:rPr>
      </w:pPr>
    </w:p>
    <w:p w14:paraId="54260261" w14:textId="15F94657" w:rsidR="00DD2E9E" w:rsidRDefault="00357677" w:rsidP="00DD2E9E">
      <w:pPr>
        <w:pStyle w:val="Heading1"/>
        <w:spacing w:before="360" w:after="0"/>
        <w:ind w:left="431" w:hanging="431"/>
        <w:rPr>
          <w:rFonts w:ascii="Arial" w:hAnsi="Arial" w:cs="Arial"/>
        </w:rPr>
      </w:pPr>
      <w:r>
        <w:rPr>
          <w:rFonts w:ascii="Arial" w:hAnsi="Arial" w:cs="Arial"/>
        </w:rPr>
        <w:t>C</w:t>
      </w:r>
      <w:r w:rsidR="00192E28">
        <w:rPr>
          <w:rFonts w:ascii="Arial" w:hAnsi="Arial" w:cs="Arial"/>
        </w:rPr>
        <w:t>ontrols</w:t>
      </w:r>
    </w:p>
    <w:p w14:paraId="471DC528" w14:textId="77777777" w:rsidR="00EE088E" w:rsidRDefault="00EE088E" w:rsidP="00EE088E">
      <w:pPr>
        <w:spacing w:after="0" w:line="240" w:lineRule="auto"/>
        <w:rPr>
          <w:rFonts w:ascii="Verdana" w:hAnsi="Verdana"/>
          <w:sz w:val="22"/>
          <w:szCs w:val="22"/>
        </w:rPr>
      </w:pPr>
    </w:p>
    <w:p w14:paraId="49F2E2A5" w14:textId="37BC1FD3" w:rsidR="00773FFD" w:rsidRPr="00FF1140" w:rsidRDefault="008C54FC" w:rsidP="00EE088E">
      <w:pPr>
        <w:spacing w:after="0" w:line="240" w:lineRule="auto"/>
        <w:rPr>
          <w:rFonts w:ascii="Verdana" w:hAnsi="Verdana"/>
          <w:sz w:val="22"/>
          <w:szCs w:val="22"/>
        </w:rPr>
      </w:pPr>
      <w:r w:rsidRPr="00FF1140">
        <w:rPr>
          <w:rFonts w:ascii="Verdana" w:hAnsi="Verdana"/>
          <w:sz w:val="22"/>
          <w:szCs w:val="22"/>
        </w:rPr>
        <w:t xml:space="preserve">The headline outcomes of this strategy will be evaluated against the objectives set out in section </w:t>
      </w:r>
      <w:r w:rsidR="00773FFD" w:rsidRPr="00FF1140">
        <w:rPr>
          <w:rFonts w:ascii="Verdana" w:hAnsi="Verdana"/>
          <w:sz w:val="22"/>
          <w:szCs w:val="22"/>
        </w:rPr>
        <w:t>2</w:t>
      </w:r>
      <w:r w:rsidRPr="00FF1140">
        <w:rPr>
          <w:rFonts w:ascii="Verdana" w:hAnsi="Verdana"/>
          <w:sz w:val="22"/>
          <w:szCs w:val="22"/>
        </w:rPr>
        <w:t xml:space="preserve">. Success will be determined by the following measures: </w:t>
      </w:r>
    </w:p>
    <w:p w14:paraId="0C9D8766" w14:textId="7A6090A9" w:rsidR="00773FFD" w:rsidRPr="00EE088E" w:rsidRDefault="008C54FC" w:rsidP="00EE088E">
      <w:pPr>
        <w:pStyle w:val="ListParagraph"/>
        <w:numPr>
          <w:ilvl w:val="0"/>
          <w:numId w:val="6"/>
        </w:numPr>
        <w:spacing w:before="0" w:after="0" w:line="240" w:lineRule="auto"/>
        <w:rPr>
          <w:rFonts w:ascii="Verdana" w:hAnsi="Verdana"/>
          <w:sz w:val="22"/>
          <w:szCs w:val="22"/>
        </w:rPr>
      </w:pPr>
      <w:r w:rsidRPr="00EE088E">
        <w:rPr>
          <w:rFonts w:ascii="Verdana" w:hAnsi="Verdana"/>
          <w:sz w:val="22"/>
          <w:szCs w:val="22"/>
        </w:rPr>
        <w:t xml:space="preserve">Customer satisfaction levels </w:t>
      </w:r>
    </w:p>
    <w:p w14:paraId="357FFC99" w14:textId="13BA0085" w:rsidR="00773FFD" w:rsidRPr="00EE088E" w:rsidRDefault="008C54FC" w:rsidP="00EE088E">
      <w:pPr>
        <w:pStyle w:val="ListParagraph"/>
        <w:numPr>
          <w:ilvl w:val="0"/>
          <w:numId w:val="6"/>
        </w:numPr>
        <w:spacing w:before="0" w:after="0" w:line="240" w:lineRule="auto"/>
        <w:rPr>
          <w:rFonts w:ascii="Verdana" w:hAnsi="Verdana"/>
          <w:sz w:val="22"/>
          <w:szCs w:val="22"/>
        </w:rPr>
      </w:pPr>
      <w:r w:rsidRPr="00EE088E">
        <w:rPr>
          <w:rFonts w:ascii="Verdana" w:hAnsi="Verdana"/>
          <w:sz w:val="22"/>
          <w:szCs w:val="22"/>
        </w:rPr>
        <w:t xml:space="preserve">Income generation </w:t>
      </w:r>
    </w:p>
    <w:p w14:paraId="6A32CADA" w14:textId="61B2A6E3" w:rsidR="00773FFD" w:rsidRPr="00EE088E" w:rsidRDefault="008C54FC" w:rsidP="00EE088E">
      <w:pPr>
        <w:pStyle w:val="ListParagraph"/>
        <w:numPr>
          <w:ilvl w:val="0"/>
          <w:numId w:val="6"/>
        </w:numPr>
        <w:spacing w:before="0" w:after="0" w:line="240" w:lineRule="auto"/>
        <w:rPr>
          <w:rFonts w:ascii="Verdana" w:hAnsi="Verdana"/>
          <w:sz w:val="22"/>
          <w:szCs w:val="22"/>
        </w:rPr>
      </w:pPr>
      <w:r w:rsidRPr="00EE088E">
        <w:rPr>
          <w:rFonts w:ascii="Verdana" w:hAnsi="Verdana"/>
          <w:sz w:val="22"/>
          <w:szCs w:val="22"/>
        </w:rPr>
        <w:t xml:space="preserve">Savings through channel shift and delivery of digital transactions </w:t>
      </w:r>
    </w:p>
    <w:p w14:paraId="42CE1142" w14:textId="77C32D1F" w:rsidR="00EE088E" w:rsidRPr="009F32B0" w:rsidRDefault="00FF1140" w:rsidP="00A72BDB">
      <w:pPr>
        <w:pStyle w:val="ListParagraph"/>
        <w:numPr>
          <w:ilvl w:val="0"/>
          <w:numId w:val="6"/>
        </w:numPr>
        <w:spacing w:before="0" w:after="0" w:line="240" w:lineRule="auto"/>
        <w:rPr>
          <w:rFonts w:ascii="Verdana" w:hAnsi="Verdana"/>
          <w:sz w:val="22"/>
          <w:szCs w:val="22"/>
        </w:rPr>
      </w:pPr>
      <w:r w:rsidRPr="009F32B0">
        <w:rPr>
          <w:rFonts w:ascii="Verdana" w:hAnsi="Verdana"/>
          <w:sz w:val="22"/>
          <w:szCs w:val="22"/>
        </w:rPr>
        <w:t xml:space="preserve">Cost avoidance – collaborative working with services to support the reporting of cost avoidance achieved. </w:t>
      </w:r>
    </w:p>
    <w:p w14:paraId="42323057" w14:textId="77777777" w:rsidR="009F32B0" w:rsidRDefault="009F32B0" w:rsidP="00EE088E">
      <w:pPr>
        <w:spacing w:after="0" w:line="240" w:lineRule="auto"/>
        <w:rPr>
          <w:rFonts w:ascii="Verdana" w:hAnsi="Verdana"/>
          <w:sz w:val="22"/>
          <w:szCs w:val="22"/>
        </w:rPr>
      </w:pPr>
    </w:p>
    <w:p w14:paraId="2C918417" w14:textId="480050C2" w:rsidR="00FF1140" w:rsidRDefault="008C54FC" w:rsidP="00EE088E">
      <w:pPr>
        <w:spacing w:after="0" w:line="240" w:lineRule="auto"/>
        <w:rPr>
          <w:rFonts w:ascii="Verdana" w:hAnsi="Verdana" w:cstheme="minorHAnsi"/>
          <w:sz w:val="22"/>
          <w:szCs w:val="22"/>
        </w:rPr>
      </w:pPr>
      <w:r w:rsidRPr="00FF1140">
        <w:rPr>
          <w:rFonts w:ascii="Verdana" w:hAnsi="Verdana"/>
          <w:sz w:val="22"/>
          <w:szCs w:val="22"/>
        </w:rPr>
        <w:t xml:space="preserve">These outcomes will be measured by </w:t>
      </w:r>
      <w:r w:rsidR="00FF1140" w:rsidRPr="00FF1140">
        <w:rPr>
          <w:rFonts w:ascii="Verdana" w:hAnsi="Verdana"/>
          <w:sz w:val="22"/>
          <w:szCs w:val="22"/>
        </w:rPr>
        <w:t>customer feedback and annual surveys</w:t>
      </w:r>
      <w:r w:rsidR="009F32B0">
        <w:rPr>
          <w:rFonts w:ascii="Verdana" w:hAnsi="Verdana"/>
          <w:sz w:val="22"/>
          <w:szCs w:val="22"/>
        </w:rPr>
        <w:t>.</w:t>
      </w:r>
    </w:p>
    <w:p w14:paraId="01ED3801" w14:textId="77777777" w:rsidR="005F16AD" w:rsidRPr="00FF1140" w:rsidRDefault="005F16AD" w:rsidP="00EE088E">
      <w:pPr>
        <w:spacing w:after="0" w:line="240" w:lineRule="auto"/>
        <w:rPr>
          <w:rFonts w:ascii="Verdana" w:hAnsi="Verdana" w:cstheme="minorHAnsi"/>
          <w:sz w:val="22"/>
          <w:szCs w:val="22"/>
        </w:rPr>
      </w:pPr>
    </w:p>
    <w:p w14:paraId="6D943CAA" w14:textId="6A8F88AA" w:rsidR="00A03588" w:rsidRPr="008C54FC" w:rsidRDefault="008C54FC" w:rsidP="00EE088E">
      <w:pPr>
        <w:spacing w:after="0" w:line="240" w:lineRule="auto"/>
        <w:rPr>
          <w:rFonts w:ascii="Verdana" w:hAnsi="Verdana" w:cs="Arial"/>
          <w:b/>
          <w:bCs/>
          <w:sz w:val="22"/>
          <w:szCs w:val="22"/>
        </w:rPr>
      </w:pPr>
      <w:r w:rsidRPr="00FF1140">
        <w:rPr>
          <w:rFonts w:ascii="Verdana" w:hAnsi="Verdana"/>
          <w:sz w:val="22"/>
          <w:szCs w:val="22"/>
        </w:rPr>
        <w:t xml:space="preserve">In evaluating digital communications, we will have a greater understanding of the services and topics that drive </w:t>
      </w:r>
      <w:r w:rsidR="00FF1140" w:rsidRPr="00FF1140">
        <w:rPr>
          <w:rFonts w:ascii="Verdana" w:hAnsi="Verdana"/>
          <w:sz w:val="22"/>
          <w:szCs w:val="22"/>
        </w:rPr>
        <w:t>engagement and</w:t>
      </w:r>
      <w:r w:rsidRPr="00FF1140">
        <w:rPr>
          <w:rFonts w:ascii="Verdana" w:hAnsi="Verdana"/>
          <w:sz w:val="22"/>
          <w:szCs w:val="22"/>
        </w:rPr>
        <w:t xml:space="preserve"> start to understand what people find most interesting. This, coupled with the evaluation of specific campaigns, will help us to shape the message and method of delivery in future</w:t>
      </w:r>
      <w:r w:rsidR="00FF1140">
        <w:rPr>
          <w:rFonts w:ascii="Verdana" w:hAnsi="Verdana"/>
          <w:sz w:val="22"/>
          <w:szCs w:val="22"/>
        </w:rPr>
        <w:t>.</w:t>
      </w:r>
    </w:p>
    <w:p w14:paraId="38475E9A" w14:textId="77777777" w:rsidR="00533881" w:rsidRPr="008C54FC" w:rsidRDefault="00533881" w:rsidP="00EE088E">
      <w:pPr>
        <w:spacing w:after="0" w:line="240" w:lineRule="auto"/>
        <w:rPr>
          <w:rFonts w:ascii="Verdana" w:hAnsi="Verdana" w:cs="Arial"/>
          <w:b/>
          <w:bCs/>
          <w:sz w:val="22"/>
          <w:szCs w:val="22"/>
        </w:rPr>
      </w:pPr>
    </w:p>
    <w:p w14:paraId="603CA55F" w14:textId="7678F933" w:rsidR="004C1324" w:rsidRDefault="004C1324" w:rsidP="004C1324"/>
    <w:p w14:paraId="19FD0CC5" w14:textId="1BDFA322" w:rsidR="00EE088E" w:rsidRDefault="00EE088E" w:rsidP="004C1324"/>
    <w:p w14:paraId="6D82005A" w14:textId="2F5474F5" w:rsidR="00EE088E" w:rsidRDefault="00EE088E" w:rsidP="004C1324"/>
    <w:p w14:paraId="5617A302" w14:textId="63D572EB" w:rsidR="00EE088E" w:rsidRDefault="00EE088E" w:rsidP="004C1324"/>
    <w:p w14:paraId="0EA6907E" w14:textId="2701F390" w:rsidR="00EE088E" w:rsidRDefault="00EE088E" w:rsidP="004C1324"/>
    <w:p w14:paraId="43C685F1" w14:textId="77777777" w:rsidR="00254941" w:rsidRDefault="00254941" w:rsidP="004C1324"/>
    <w:p w14:paraId="41BBE038" w14:textId="77777777" w:rsidR="00254941" w:rsidRDefault="00254941" w:rsidP="004C1324"/>
    <w:p w14:paraId="06DD058A" w14:textId="77777777" w:rsidR="00254941" w:rsidRDefault="00254941" w:rsidP="004C1324"/>
    <w:p w14:paraId="353AC3FA" w14:textId="77777777" w:rsidR="00254941" w:rsidRDefault="00254941" w:rsidP="004C1324"/>
    <w:p w14:paraId="1A879CB0" w14:textId="77777777" w:rsidR="00254941" w:rsidRDefault="00254941" w:rsidP="004C1324"/>
    <w:p w14:paraId="1C0DF3F3" w14:textId="77777777" w:rsidR="00254941" w:rsidRDefault="00254941" w:rsidP="004C1324"/>
    <w:p w14:paraId="68679DBD" w14:textId="77777777" w:rsidR="00254941" w:rsidRDefault="00254941" w:rsidP="004C1324"/>
    <w:p w14:paraId="32D18ACD" w14:textId="77777777" w:rsidR="00254941" w:rsidRDefault="00254941" w:rsidP="004C1324"/>
    <w:p w14:paraId="7D937A2D" w14:textId="77777777" w:rsidR="00254941" w:rsidRDefault="00254941" w:rsidP="004C1324"/>
    <w:p w14:paraId="5DF1B351" w14:textId="77777777" w:rsidR="00254941" w:rsidRDefault="00254941" w:rsidP="004C1324"/>
    <w:p w14:paraId="6D45EC9A" w14:textId="77777777" w:rsidR="00254941" w:rsidRDefault="00254941" w:rsidP="004C1324"/>
    <w:p w14:paraId="4D34A26C" w14:textId="77777777" w:rsidR="00254941" w:rsidRDefault="00254941" w:rsidP="004C1324"/>
    <w:p w14:paraId="4ECE8454" w14:textId="77777777" w:rsidR="00085583" w:rsidRDefault="00085583" w:rsidP="004C1324"/>
    <w:p w14:paraId="0D66AAAC" w14:textId="77777777" w:rsidR="00085583" w:rsidRDefault="00085583" w:rsidP="004C1324"/>
    <w:p w14:paraId="58B19656" w14:textId="77777777" w:rsidR="00085583" w:rsidRDefault="00085583" w:rsidP="004C1324"/>
    <w:p w14:paraId="1BC542BE" w14:textId="77777777" w:rsidR="00254941" w:rsidRDefault="00254941" w:rsidP="004C1324"/>
    <w:p w14:paraId="1E1CDE25" w14:textId="4B5BB997" w:rsidR="002B277E" w:rsidRDefault="00357677" w:rsidP="00EF2905">
      <w:pPr>
        <w:pStyle w:val="Heading1"/>
        <w:numPr>
          <w:ilvl w:val="0"/>
          <w:numId w:val="0"/>
        </w:numPr>
        <w:spacing w:before="360" w:after="0"/>
        <w:rPr>
          <w:rFonts w:ascii="Arial" w:hAnsi="Arial" w:cs="Arial"/>
        </w:rPr>
      </w:pPr>
      <w:r>
        <w:rPr>
          <w:rFonts w:ascii="Arial" w:hAnsi="Arial" w:cs="Arial"/>
        </w:rPr>
        <w:lastRenderedPageBreak/>
        <w:t>A</w:t>
      </w:r>
      <w:r w:rsidR="00887039">
        <w:rPr>
          <w:rFonts w:ascii="Arial" w:hAnsi="Arial" w:cs="Arial"/>
        </w:rPr>
        <w:t>ppendix A: Current Services, Opportunities and Voice</w:t>
      </w:r>
    </w:p>
    <w:p w14:paraId="3FD6778A" w14:textId="3B425AB9" w:rsidR="00887039" w:rsidRDefault="00887039" w:rsidP="00887039"/>
    <w:p w14:paraId="0E7E9CA6" w14:textId="77777777" w:rsidR="00887039" w:rsidRPr="007A495C" w:rsidRDefault="00887039" w:rsidP="007A495C">
      <w:pPr>
        <w:spacing w:after="0" w:line="240" w:lineRule="auto"/>
        <w:rPr>
          <w:rFonts w:ascii="Verdana" w:hAnsi="Verdana"/>
          <w:b/>
          <w:bCs/>
          <w:color w:val="573D90"/>
          <w:sz w:val="25"/>
          <w:szCs w:val="25"/>
        </w:rPr>
      </w:pPr>
      <w:r w:rsidRPr="007A495C">
        <w:rPr>
          <w:rFonts w:ascii="Verdana" w:hAnsi="Verdana"/>
          <w:b/>
          <w:bCs/>
          <w:color w:val="573D90"/>
          <w:sz w:val="25"/>
          <w:szCs w:val="25"/>
        </w:rPr>
        <w:t>Advocacy</w:t>
      </w:r>
    </w:p>
    <w:p w14:paraId="1BC35E0E" w14:textId="77777777" w:rsidR="007A495C" w:rsidRPr="00887039" w:rsidRDefault="007A495C" w:rsidP="007A495C">
      <w:pPr>
        <w:spacing w:after="0" w:line="240" w:lineRule="auto"/>
        <w:rPr>
          <w:rFonts w:ascii="Verdana" w:hAnsi="Verdana"/>
          <w:sz w:val="21"/>
        </w:rPr>
      </w:pPr>
    </w:p>
    <w:p w14:paraId="4DCF83F1" w14:textId="77777777" w:rsidR="00887039" w:rsidRPr="007A495C" w:rsidRDefault="00887039" w:rsidP="007A495C">
      <w:pPr>
        <w:spacing w:after="0" w:line="240" w:lineRule="auto"/>
        <w:rPr>
          <w:rFonts w:ascii="Verdana" w:hAnsi="Verdana"/>
          <w:color w:val="573D90"/>
          <w:sz w:val="25"/>
          <w:szCs w:val="25"/>
        </w:rPr>
      </w:pPr>
      <w:r w:rsidRPr="007A495C">
        <w:rPr>
          <w:rFonts w:ascii="Verdana" w:hAnsi="Verdana"/>
          <w:b/>
          <w:bCs/>
          <w:color w:val="573D90"/>
          <w:sz w:val="25"/>
          <w:szCs w:val="25"/>
        </w:rPr>
        <w:t xml:space="preserve">Telephone Information Advice Line </w:t>
      </w:r>
    </w:p>
    <w:p w14:paraId="4CBAFB64" w14:textId="77777777" w:rsidR="00887039" w:rsidRPr="00887039" w:rsidRDefault="00887039" w:rsidP="007A495C">
      <w:pPr>
        <w:spacing w:after="0" w:line="240" w:lineRule="auto"/>
        <w:rPr>
          <w:rFonts w:ascii="Verdana" w:hAnsi="Verdana"/>
          <w:b/>
          <w:bCs/>
          <w:sz w:val="21"/>
        </w:rPr>
      </w:pPr>
    </w:p>
    <w:p w14:paraId="3C4B0F0F" w14:textId="77777777" w:rsidR="00887039" w:rsidRPr="007A495C" w:rsidRDefault="00887039" w:rsidP="007A495C">
      <w:pPr>
        <w:spacing w:after="0" w:line="240" w:lineRule="auto"/>
        <w:rPr>
          <w:rFonts w:ascii="Verdana" w:hAnsi="Verdana"/>
          <w:color w:val="573D90"/>
          <w:sz w:val="25"/>
          <w:szCs w:val="25"/>
        </w:rPr>
      </w:pPr>
      <w:r w:rsidRPr="007A495C">
        <w:rPr>
          <w:rFonts w:ascii="Verdana" w:hAnsi="Verdana"/>
          <w:b/>
          <w:bCs/>
          <w:color w:val="573D90"/>
          <w:sz w:val="25"/>
          <w:szCs w:val="25"/>
        </w:rPr>
        <w:t xml:space="preserve">Arrangement of Care and Support Service </w:t>
      </w:r>
    </w:p>
    <w:p w14:paraId="6EB2C5A7" w14:textId="77777777" w:rsidR="00085583" w:rsidRDefault="00085583" w:rsidP="007A495C">
      <w:pPr>
        <w:spacing w:after="0" w:line="240" w:lineRule="auto"/>
        <w:rPr>
          <w:rFonts w:ascii="Verdana" w:hAnsi="Verdana"/>
          <w:b/>
          <w:bCs/>
          <w:color w:val="573D90"/>
          <w:sz w:val="25"/>
          <w:szCs w:val="25"/>
        </w:rPr>
      </w:pPr>
    </w:p>
    <w:p w14:paraId="6D638DD5" w14:textId="5B5582D0" w:rsidR="00887039" w:rsidRPr="007A495C" w:rsidRDefault="00887039" w:rsidP="007A495C">
      <w:pPr>
        <w:spacing w:after="0" w:line="240" w:lineRule="auto"/>
        <w:rPr>
          <w:rFonts w:ascii="Verdana" w:hAnsi="Verdana"/>
          <w:color w:val="573D90"/>
          <w:sz w:val="25"/>
          <w:szCs w:val="25"/>
        </w:rPr>
      </w:pPr>
      <w:r w:rsidRPr="007A495C">
        <w:rPr>
          <w:rFonts w:ascii="Verdana" w:hAnsi="Verdana"/>
          <w:b/>
          <w:bCs/>
          <w:color w:val="573D90"/>
          <w:sz w:val="25"/>
          <w:szCs w:val="25"/>
        </w:rPr>
        <w:t xml:space="preserve">Payroll </w:t>
      </w:r>
    </w:p>
    <w:p w14:paraId="366EC9C8" w14:textId="5C44F26D" w:rsidR="00887039" w:rsidRPr="00887039" w:rsidRDefault="00887039" w:rsidP="007A495C">
      <w:pPr>
        <w:spacing w:after="0" w:line="240" w:lineRule="auto"/>
        <w:rPr>
          <w:rFonts w:ascii="Verdana" w:hAnsi="Verdana"/>
          <w:sz w:val="21"/>
        </w:rPr>
      </w:pPr>
    </w:p>
    <w:p w14:paraId="533FD16D" w14:textId="77777777" w:rsidR="00887039" w:rsidRPr="007A495C" w:rsidRDefault="00887039" w:rsidP="007A495C">
      <w:pPr>
        <w:spacing w:after="0" w:line="240" w:lineRule="auto"/>
        <w:rPr>
          <w:rFonts w:ascii="Verdana" w:hAnsi="Verdana"/>
          <w:color w:val="573D90"/>
          <w:sz w:val="25"/>
          <w:szCs w:val="25"/>
        </w:rPr>
      </w:pPr>
      <w:r w:rsidRPr="007A495C">
        <w:rPr>
          <w:rFonts w:ascii="Verdana" w:hAnsi="Verdana"/>
          <w:b/>
          <w:bCs/>
          <w:color w:val="573D90"/>
          <w:sz w:val="25"/>
          <w:szCs w:val="25"/>
        </w:rPr>
        <w:t xml:space="preserve">Supported Banking </w:t>
      </w:r>
    </w:p>
    <w:p w14:paraId="33870172" w14:textId="77777777" w:rsidR="00887039" w:rsidRPr="00887039" w:rsidRDefault="00887039" w:rsidP="007A495C">
      <w:pPr>
        <w:spacing w:after="0" w:line="240" w:lineRule="auto"/>
        <w:rPr>
          <w:rFonts w:ascii="Verdana" w:hAnsi="Verdana"/>
          <w:sz w:val="21"/>
        </w:rPr>
      </w:pPr>
    </w:p>
    <w:p w14:paraId="5D4F48A8" w14:textId="77777777" w:rsidR="00887039" w:rsidRPr="007A495C" w:rsidRDefault="00887039" w:rsidP="007A495C">
      <w:pPr>
        <w:spacing w:after="0" w:line="240" w:lineRule="auto"/>
        <w:rPr>
          <w:rFonts w:ascii="Verdana" w:hAnsi="Verdana"/>
          <w:color w:val="573D90"/>
          <w:sz w:val="25"/>
          <w:szCs w:val="25"/>
        </w:rPr>
      </w:pPr>
      <w:r w:rsidRPr="007A495C">
        <w:rPr>
          <w:rFonts w:ascii="Verdana" w:hAnsi="Verdana"/>
          <w:b/>
          <w:bCs/>
          <w:color w:val="573D90"/>
          <w:sz w:val="25"/>
          <w:szCs w:val="25"/>
        </w:rPr>
        <w:t xml:space="preserve">Learning Service </w:t>
      </w:r>
    </w:p>
    <w:p w14:paraId="20AE8E29" w14:textId="77777777" w:rsidR="00887039" w:rsidRPr="00887039" w:rsidRDefault="00887039" w:rsidP="007A495C">
      <w:pPr>
        <w:spacing w:after="0" w:line="240" w:lineRule="auto"/>
        <w:rPr>
          <w:rFonts w:ascii="Verdana" w:hAnsi="Verdana"/>
          <w:sz w:val="25"/>
          <w:szCs w:val="25"/>
        </w:rPr>
      </w:pPr>
    </w:p>
    <w:p w14:paraId="63907723" w14:textId="246C9447" w:rsidR="00887039" w:rsidRPr="007A495C" w:rsidRDefault="00887039" w:rsidP="007A495C">
      <w:pPr>
        <w:spacing w:after="0" w:line="240" w:lineRule="auto"/>
        <w:rPr>
          <w:rFonts w:ascii="Verdana" w:hAnsi="Verdana"/>
          <w:color w:val="573D90"/>
          <w:sz w:val="25"/>
          <w:szCs w:val="25"/>
        </w:rPr>
      </w:pPr>
      <w:r w:rsidRPr="007A495C">
        <w:rPr>
          <w:rFonts w:ascii="Verdana" w:hAnsi="Verdana"/>
          <w:b/>
          <w:bCs/>
          <w:color w:val="573D90"/>
          <w:sz w:val="25"/>
          <w:szCs w:val="25"/>
        </w:rPr>
        <w:t xml:space="preserve">Befriending </w:t>
      </w:r>
    </w:p>
    <w:p w14:paraId="3DC6BDAC" w14:textId="77777777" w:rsidR="00887039" w:rsidRPr="00887039" w:rsidRDefault="00887039" w:rsidP="007A495C">
      <w:pPr>
        <w:spacing w:after="0" w:line="240" w:lineRule="auto"/>
        <w:rPr>
          <w:rFonts w:ascii="Verdana" w:hAnsi="Verdana"/>
          <w:sz w:val="21"/>
        </w:rPr>
      </w:pPr>
    </w:p>
    <w:p w14:paraId="6C1C069B" w14:textId="77777777" w:rsidR="00085583" w:rsidRDefault="00085583" w:rsidP="007A495C">
      <w:pPr>
        <w:pStyle w:val="BasicParagraph"/>
        <w:spacing w:after="0" w:line="240" w:lineRule="auto"/>
        <w:rPr>
          <w:rFonts w:ascii="Verdana" w:hAnsi="Verdana"/>
          <w:b/>
          <w:bCs/>
          <w:color w:val="573D90"/>
          <w:sz w:val="25"/>
          <w:szCs w:val="25"/>
        </w:rPr>
      </w:pPr>
      <w:r>
        <w:rPr>
          <w:rFonts w:ascii="Verdana" w:hAnsi="Verdana"/>
          <w:b/>
          <w:bCs/>
          <w:color w:val="573D90"/>
          <w:sz w:val="25"/>
          <w:szCs w:val="25"/>
        </w:rPr>
        <w:t>Youth Group</w:t>
      </w:r>
    </w:p>
    <w:p w14:paraId="633A8802" w14:textId="77777777" w:rsidR="00085583" w:rsidRDefault="00085583" w:rsidP="007A495C">
      <w:pPr>
        <w:pStyle w:val="BasicParagraph"/>
        <w:spacing w:after="0" w:line="240" w:lineRule="auto"/>
        <w:rPr>
          <w:rFonts w:ascii="Verdana" w:hAnsi="Verdana"/>
          <w:b/>
          <w:bCs/>
          <w:color w:val="573D90"/>
          <w:sz w:val="25"/>
          <w:szCs w:val="25"/>
        </w:rPr>
      </w:pPr>
    </w:p>
    <w:p w14:paraId="0C67432F" w14:textId="227D3E94" w:rsidR="00887039" w:rsidRPr="007A495C" w:rsidRDefault="00085583" w:rsidP="007A495C">
      <w:pPr>
        <w:pStyle w:val="BasicParagraph"/>
        <w:spacing w:after="0" w:line="240" w:lineRule="auto"/>
        <w:rPr>
          <w:rFonts w:ascii="Verdana" w:hAnsi="Verdana"/>
          <w:b/>
          <w:bCs/>
          <w:color w:val="573D90"/>
          <w:sz w:val="25"/>
          <w:szCs w:val="25"/>
        </w:rPr>
      </w:pPr>
      <w:r>
        <w:rPr>
          <w:rFonts w:ascii="Verdana" w:hAnsi="Verdana"/>
          <w:b/>
          <w:bCs/>
          <w:color w:val="573D90"/>
          <w:sz w:val="25"/>
          <w:szCs w:val="25"/>
        </w:rPr>
        <w:t>Adult Activity Group</w:t>
      </w:r>
      <w:r w:rsidR="00887039" w:rsidRPr="007A495C">
        <w:rPr>
          <w:rFonts w:ascii="Verdana" w:hAnsi="Verdana"/>
          <w:b/>
          <w:bCs/>
          <w:color w:val="573D90"/>
          <w:sz w:val="25"/>
          <w:szCs w:val="25"/>
        </w:rPr>
        <w:t xml:space="preserve"> </w:t>
      </w:r>
    </w:p>
    <w:p w14:paraId="13E7066D" w14:textId="77777777" w:rsidR="00887039" w:rsidRDefault="00887039" w:rsidP="007A495C">
      <w:pPr>
        <w:pStyle w:val="BasicParagraph"/>
        <w:spacing w:after="0" w:line="240" w:lineRule="auto"/>
        <w:rPr>
          <w:rFonts w:ascii="Verdana" w:hAnsi="Verdana"/>
          <w:b/>
          <w:bCs/>
          <w:color w:val="573D90"/>
          <w:sz w:val="25"/>
          <w:szCs w:val="25"/>
        </w:rPr>
      </w:pPr>
    </w:p>
    <w:p w14:paraId="2C32106A" w14:textId="74811E30" w:rsidR="00887039" w:rsidRPr="007A495C" w:rsidRDefault="00887039" w:rsidP="007A495C">
      <w:pPr>
        <w:pStyle w:val="BasicParagraph"/>
        <w:spacing w:after="0" w:line="240" w:lineRule="auto"/>
        <w:rPr>
          <w:rFonts w:ascii="Verdana" w:hAnsi="Verdana"/>
          <w:b/>
          <w:bCs/>
          <w:color w:val="573D90"/>
          <w:sz w:val="25"/>
          <w:szCs w:val="25"/>
        </w:rPr>
      </w:pPr>
      <w:r w:rsidRPr="007A495C">
        <w:rPr>
          <w:rFonts w:ascii="Verdana" w:hAnsi="Verdana"/>
          <w:b/>
          <w:bCs/>
          <w:color w:val="573D90"/>
          <w:sz w:val="25"/>
          <w:szCs w:val="25"/>
        </w:rPr>
        <w:t>Community Connections</w:t>
      </w:r>
    </w:p>
    <w:p w14:paraId="506051B6" w14:textId="6CB3BD5F" w:rsidR="00887039" w:rsidRPr="007A495C" w:rsidRDefault="00887039" w:rsidP="007A495C">
      <w:pPr>
        <w:pStyle w:val="BasicParagraph"/>
        <w:spacing w:after="0" w:line="240" w:lineRule="auto"/>
        <w:rPr>
          <w:rFonts w:ascii="Verdana" w:hAnsi="Verdana"/>
          <w:color w:val="auto"/>
          <w:sz w:val="21"/>
          <w:szCs w:val="21"/>
        </w:rPr>
      </w:pPr>
    </w:p>
    <w:p w14:paraId="1A2B9B58" w14:textId="77777777" w:rsidR="00887039" w:rsidRPr="007A495C" w:rsidRDefault="00887039" w:rsidP="007A495C">
      <w:pPr>
        <w:pStyle w:val="BasicParagraph"/>
        <w:spacing w:after="0" w:line="240" w:lineRule="auto"/>
        <w:rPr>
          <w:rFonts w:ascii="Verdana" w:hAnsi="Verdana"/>
          <w:b/>
          <w:bCs/>
          <w:color w:val="573D90"/>
          <w:sz w:val="25"/>
          <w:szCs w:val="25"/>
        </w:rPr>
      </w:pPr>
      <w:r w:rsidRPr="007A495C">
        <w:rPr>
          <w:rFonts w:ascii="Verdana" w:hAnsi="Verdana"/>
          <w:b/>
          <w:bCs/>
          <w:color w:val="573D90"/>
          <w:sz w:val="25"/>
          <w:szCs w:val="25"/>
        </w:rPr>
        <w:t>Sensory Hive</w:t>
      </w:r>
    </w:p>
    <w:p w14:paraId="727FB8F7" w14:textId="77777777" w:rsidR="00085583" w:rsidRDefault="00085583" w:rsidP="007A495C">
      <w:pPr>
        <w:pStyle w:val="BasicParagraph"/>
        <w:spacing w:after="0" w:line="240" w:lineRule="auto"/>
        <w:rPr>
          <w:rFonts w:ascii="Verdana" w:hAnsi="Verdana"/>
          <w:b/>
          <w:bCs/>
          <w:color w:val="573D90"/>
          <w:sz w:val="25"/>
          <w:szCs w:val="25"/>
        </w:rPr>
      </w:pPr>
    </w:p>
    <w:p w14:paraId="76B68209" w14:textId="4BC7F4C6" w:rsidR="00887039" w:rsidRDefault="00887039" w:rsidP="00085583">
      <w:pPr>
        <w:pStyle w:val="BasicParagraph"/>
        <w:spacing w:after="0" w:line="240" w:lineRule="auto"/>
        <w:rPr>
          <w:rFonts w:ascii="Verdana" w:hAnsi="Verdana"/>
          <w:sz w:val="21"/>
        </w:rPr>
      </w:pPr>
      <w:r w:rsidRPr="007A495C">
        <w:rPr>
          <w:rFonts w:ascii="Verdana" w:hAnsi="Verdana"/>
          <w:b/>
          <w:bCs/>
          <w:color w:val="573D90"/>
          <w:sz w:val="25"/>
          <w:szCs w:val="25"/>
        </w:rPr>
        <w:t xml:space="preserve">Buzz Youth Group </w:t>
      </w:r>
      <w:r w:rsidRPr="007A495C">
        <w:rPr>
          <w:rFonts w:ascii="Verdana" w:hAnsi="Verdana"/>
          <w:b/>
          <w:bCs/>
          <w:color w:val="auto"/>
          <w:sz w:val="25"/>
          <w:szCs w:val="25"/>
        </w:rPr>
        <w:br/>
      </w:r>
    </w:p>
    <w:p w14:paraId="55871317" w14:textId="13C09CC9" w:rsidR="007A495C" w:rsidRDefault="007A495C" w:rsidP="007A495C">
      <w:pPr>
        <w:spacing w:after="20" w:line="240" w:lineRule="auto"/>
        <w:rPr>
          <w:rFonts w:ascii="Verdana" w:hAnsi="Verdana" w:cs="Verdana"/>
          <w:b/>
          <w:bCs/>
          <w:color w:val="573D90"/>
          <w:sz w:val="25"/>
          <w:szCs w:val="25"/>
        </w:rPr>
      </w:pPr>
      <w:r>
        <w:rPr>
          <w:rFonts w:ascii="Verdana" w:hAnsi="Verdana" w:cs="Verdana"/>
          <w:b/>
          <w:bCs/>
          <w:color w:val="573D90"/>
          <w:sz w:val="25"/>
          <w:szCs w:val="25"/>
        </w:rPr>
        <w:t xml:space="preserve">Volunteer Opportunities </w:t>
      </w:r>
    </w:p>
    <w:p w14:paraId="77125E7E" w14:textId="77777777" w:rsidR="00085583" w:rsidRDefault="00085583" w:rsidP="007A495C">
      <w:pPr>
        <w:spacing w:after="20" w:line="240" w:lineRule="auto"/>
        <w:rPr>
          <w:rFonts w:ascii="Verdana" w:hAnsi="Verdana" w:cs="Verdana"/>
          <w:b/>
          <w:bCs/>
          <w:color w:val="573D90"/>
          <w:sz w:val="25"/>
          <w:szCs w:val="25"/>
        </w:rPr>
      </w:pPr>
    </w:p>
    <w:p w14:paraId="6B4E006A" w14:textId="51063B00" w:rsidR="007A495C" w:rsidRDefault="007A495C" w:rsidP="007A495C">
      <w:pPr>
        <w:spacing w:after="20" w:line="240" w:lineRule="auto"/>
        <w:rPr>
          <w:rFonts w:ascii="Verdana" w:hAnsi="Verdana" w:cs="Verdana"/>
          <w:b/>
          <w:bCs/>
          <w:color w:val="573D90"/>
          <w:sz w:val="25"/>
          <w:szCs w:val="25"/>
        </w:rPr>
      </w:pPr>
      <w:r>
        <w:rPr>
          <w:rFonts w:ascii="Verdana" w:hAnsi="Verdana" w:cs="Verdana"/>
          <w:b/>
          <w:bCs/>
          <w:color w:val="573D90"/>
          <w:sz w:val="25"/>
          <w:szCs w:val="25"/>
        </w:rPr>
        <w:t xml:space="preserve">Membership </w:t>
      </w:r>
    </w:p>
    <w:p w14:paraId="0A05989D" w14:textId="77777777" w:rsidR="007A495C" w:rsidRDefault="007A495C" w:rsidP="007A495C">
      <w:pPr>
        <w:spacing w:after="20" w:line="240" w:lineRule="auto"/>
        <w:rPr>
          <w:rFonts w:ascii="Verdana" w:hAnsi="Verdana" w:cs="Verdana"/>
          <w:b/>
          <w:bCs/>
          <w:color w:val="573D90"/>
          <w:sz w:val="25"/>
          <w:szCs w:val="25"/>
        </w:rPr>
      </w:pPr>
    </w:p>
    <w:p w14:paraId="21C39238" w14:textId="4674CDBD" w:rsidR="007A495C" w:rsidRDefault="007A495C" w:rsidP="007A495C">
      <w:pPr>
        <w:spacing w:after="20" w:line="240" w:lineRule="auto"/>
        <w:rPr>
          <w:rFonts w:ascii="Verdana" w:hAnsi="Verdana" w:cs="Verdana"/>
          <w:b/>
          <w:bCs/>
          <w:color w:val="573D90"/>
          <w:sz w:val="25"/>
          <w:szCs w:val="25"/>
        </w:rPr>
      </w:pPr>
      <w:r>
        <w:rPr>
          <w:rFonts w:ascii="Verdana" w:hAnsi="Verdana" w:cs="Verdana"/>
          <w:b/>
          <w:bCs/>
          <w:color w:val="573D90"/>
          <w:sz w:val="25"/>
          <w:szCs w:val="25"/>
        </w:rPr>
        <w:t xml:space="preserve">Policy Influencing </w:t>
      </w:r>
    </w:p>
    <w:p w14:paraId="093748AE" w14:textId="77777777" w:rsidR="00357677" w:rsidRDefault="00357677" w:rsidP="007A495C">
      <w:pPr>
        <w:spacing w:after="20" w:line="240" w:lineRule="auto"/>
        <w:rPr>
          <w:rFonts w:ascii="Verdana" w:hAnsi="Verdana" w:cs="Verdana"/>
          <w:b/>
          <w:bCs/>
          <w:color w:val="573D90"/>
          <w:sz w:val="25"/>
          <w:szCs w:val="25"/>
        </w:rPr>
      </w:pPr>
    </w:p>
    <w:p w14:paraId="73369FFD" w14:textId="16BFEC68" w:rsidR="007A495C" w:rsidRDefault="007A495C" w:rsidP="007A495C">
      <w:pPr>
        <w:spacing w:after="20" w:line="240" w:lineRule="auto"/>
        <w:rPr>
          <w:rFonts w:ascii="Verdana" w:hAnsi="Verdana" w:cs="Verdana"/>
          <w:b/>
          <w:bCs/>
          <w:color w:val="573D90"/>
          <w:sz w:val="25"/>
          <w:szCs w:val="25"/>
        </w:rPr>
      </w:pPr>
      <w:r>
        <w:rPr>
          <w:rFonts w:ascii="Verdana" w:hAnsi="Verdana" w:cs="Verdana"/>
          <w:b/>
          <w:bCs/>
          <w:color w:val="573D90"/>
          <w:sz w:val="25"/>
          <w:szCs w:val="25"/>
        </w:rPr>
        <w:t>Training</w:t>
      </w:r>
    </w:p>
    <w:p w14:paraId="42A3D92E" w14:textId="77777777" w:rsidR="007A495C" w:rsidRDefault="007A495C" w:rsidP="007A495C">
      <w:pPr>
        <w:spacing w:after="20" w:line="240" w:lineRule="auto"/>
        <w:rPr>
          <w:rFonts w:ascii="Verdana" w:hAnsi="Verdana" w:cs="Verdana"/>
          <w:b/>
          <w:bCs/>
          <w:color w:val="573D90"/>
          <w:sz w:val="25"/>
          <w:szCs w:val="25"/>
        </w:rPr>
      </w:pPr>
    </w:p>
    <w:p w14:paraId="28C405D7" w14:textId="35D81F7B" w:rsidR="007A495C" w:rsidRPr="007A495C" w:rsidRDefault="007A495C" w:rsidP="007A495C">
      <w:pPr>
        <w:spacing w:after="20" w:line="240" w:lineRule="auto"/>
        <w:rPr>
          <w:rFonts w:ascii="Verdana" w:hAnsi="Verdana" w:cs="Verdana"/>
          <w:b/>
          <w:bCs/>
          <w:color w:val="573D90"/>
          <w:sz w:val="25"/>
          <w:szCs w:val="25"/>
        </w:rPr>
        <w:sectPr w:rsidR="007A495C" w:rsidRPr="007A495C" w:rsidSect="00D840F5">
          <w:headerReference w:type="default" r:id="rId8"/>
          <w:footerReference w:type="default" r:id="rId9"/>
          <w:pgSz w:w="11906" w:h="16838"/>
          <w:pgMar w:top="1134" w:right="1021" w:bottom="709" w:left="1021" w:header="709" w:footer="283" w:gutter="0"/>
          <w:cols w:space="708"/>
          <w:docGrid w:linePitch="360"/>
        </w:sectPr>
      </w:pPr>
    </w:p>
    <w:p w14:paraId="5E9D4EFE" w14:textId="409E3F65" w:rsidR="00425F44" w:rsidRDefault="003A519F" w:rsidP="00DD2E9E">
      <w:pPr>
        <w:pStyle w:val="Heading1"/>
        <w:numPr>
          <w:ilvl w:val="0"/>
          <w:numId w:val="0"/>
        </w:numPr>
        <w:spacing w:before="360" w:after="0"/>
        <w:ind w:left="432" w:hanging="432"/>
        <w:rPr>
          <w:rFonts w:ascii="Arial" w:hAnsi="Arial" w:cs="Arial"/>
        </w:rPr>
      </w:pPr>
      <w:r>
        <w:rPr>
          <w:rFonts w:ascii="Arial" w:hAnsi="Arial" w:cs="Arial"/>
        </w:rPr>
        <w:lastRenderedPageBreak/>
        <w:t xml:space="preserve">Appendix B: </w:t>
      </w:r>
      <w:r w:rsidR="00DD2E9E">
        <w:rPr>
          <w:rFonts w:ascii="Arial" w:hAnsi="Arial" w:cs="Arial"/>
        </w:rPr>
        <w:t xml:space="preserve">12-Month </w:t>
      </w:r>
      <w:r w:rsidR="00591DE8">
        <w:rPr>
          <w:rFonts w:ascii="Arial" w:hAnsi="Arial" w:cs="Arial"/>
        </w:rPr>
        <w:t xml:space="preserve">Digital </w:t>
      </w:r>
      <w:r w:rsidR="00DD2E9E">
        <w:rPr>
          <w:rFonts w:ascii="Arial" w:hAnsi="Arial" w:cs="Arial"/>
        </w:rPr>
        <w:t xml:space="preserve">Marketing </w:t>
      </w:r>
      <w:r w:rsidR="00EF2905">
        <w:rPr>
          <w:rFonts w:ascii="Arial" w:hAnsi="Arial" w:cs="Arial"/>
        </w:rPr>
        <w:t xml:space="preserve">and Communications </w:t>
      </w:r>
      <w:r w:rsidR="00DD2E9E">
        <w:rPr>
          <w:rFonts w:ascii="Arial" w:hAnsi="Arial" w:cs="Arial"/>
        </w:rPr>
        <w:t>Plan</w:t>
      </w:r>
    </w:p>
    <w:p w14:paraId="0540ACED" w14:textId="7A738ECE" w:rsidR="00DD2E9E" w:rsidRDefault="00DD2E9E" w:rsidP="00DD2E9E"/>
    <w:tbl>
      <w:tblPr>
        <w:tblStyle w:val="TableGrid"/>
        <w:tblW w:w="15451" w:type="dxa"/>
        <w:tblInd w:w="-572" w:type="dxa"/>
        <w:tblLayout w:type="fixed"/>
        <w:tblLook w:val="04A0" w:firstRow="1" w:lastRow="0" w:firstColumn="1" w:lastColumn="0" w:noHBand="0" w:noVBand="1"/>
      </w:tblPr>
      <w:tblGrid>
        <w:gridCol w:w="567"/>
        <w:gridCol w:w="1134"/>
        <w:gridCol w:w="993"/>
        <w:gridCol w:w="850"/>
        <w:gridCol w:w="1701"/>
        <w:gridCol w:w="2552"/>
        <w:gridCol w:w="2126"/>
        <w:gridCol w:w="1559"/>
        <w:gridCol w:w="1559"/>
        <w:gridCol w:w="851"/>
        <w:gridCol w:w="1559"/>
      </w:tblGrid>
      <w:tr w:rsidR="007A0E79" w:rsidRPr="00AD751D" w14:paraId="3C744366" w14:textId="77777777" w:rsidTr="00F85653">
        <w:trPr>
          <w:tblHeader/>
        </w:trPr>
        <w:tc>
          <w:tcPr>
            <w:tcW w:w="567" w:type="dxa"/>
            <w:shd w:val="clear" w:color="auto" w:fill="F0F1C5"/>
            <w:vAlign w:val="center"/>
          </w:tcPr>
          <w:p w14:paraId="0CC2D50C" w14:textId="170E917B" w:rsidR="00DD2E9E" w:rsidRPr="00AD751D" w:rsidRDefault="00DD2E9E" w:rsidP="00DD2E9E">
            <w:pPr>
              <w:rPr>
                <w:rFonts w:ascii="Verdana" w:hAnsi="Verdana"/>
                <w:sz w:val="20"/>
                <w:szCs w:val="20"/>
              </w:rPr>
            </w:pPr>
            <w:r w:rsidRPr="00AD751D">
              <w:rPr>
                <w:rFonts w:ascii="Verdana" w:hAnsi="Verdana"/>
                <w:b/>
                <w:bCs/>
                <w:sz w:val="20"/>
                <w:szCs w:val="20"/>
              </w:rPr>
              <w:t>#</w:t>
            </w:r>
          </w:p>
        </w:tc>
        <w:tc>
          <w:tcPr>
            <w:tcW w:w="1134" w:type="dxa"/>
            <w:shd w:val="clear" w:color="auto" w:fill="F0F1C5"/>
            <w:vAlign w:val="bottom"/>
          </w:tcPr>
          <w:p w14:paraId="2973E6AE" w14:textId="77777777" w:rsidR="00DD2E9E" w:rsidRPr="00AD751D" w:rsidRDefault="00DD2E9E" w:rsidP="00DD2E9E">
            <w:pPr>
              <w:rPr>
                <w:rFonts w:ascii="Verdana" w:hAnsi="Verdana"/>
                <w:sz w:val="20"/>
                <w:szCs w:val="20"/>
              </w:rPr>
            </w:pPr>
            <w:r w:rsidRPr="00AD751D">
              <w:rPr>
                <w:rFonts w:ascii="Verdana" w:hAnsi="Verdana"/>
                <w:b/>
                <w:bCs/>
                <w:sz w:val="20"/>
                <w:szCs w:val="20"/>
              </w:rPr>
              <w:t xml:space="preserve">Month </w:t>
            </w:r>
          </w:p>
        </w:tc>
        <w:tc>
          <w:tcPr>
            <w:tcW w:w="993" w:type="dxa"/>
            <w:shd w:val="clear" w:color="auto" w:fill="F0F1C5"/>
            <w:vAlign w:val="bottom"/>
          </w:tcPr>
          <w:p w14:paraId="5E657953" w14:textId="77777777" w:rsidR="00DD2E9E" w:rsidRPr="00AD751D" w:rsidRDefault="00DD2E9E" w:rsidP="00DD2E9E">
            <w:pPr>
              <w:rPr>
                <w:rFonts w:ascii="Verdana" w:hAnsi="Verdana"/>
                <w:sz w:val="20"/>
                <w:szCs w:val="20"/>
              </w:rPr>
            </w:pPr>
            <w:r w:rsidRPr="00AD751D">
              <w:rPr>
                <w:rFonts w:ascii="Verdana" w:hAnsi="Verdana"/>
                <w:b/>
                <w:bCs/>
                <w:sz w:val="20"/>
                <w:szCs w:val="20"/>
              </w:rPr>
              <w:t>Date</w:t>
            </w:r>
          </w:p>
        </w:tc>
        <w:tc>
          <w:tcPr>
            <w:tcW w:w="850" w:type="dxa"/>
            <w:shd w:val="clear" w:color="auto" w:fill="F0F1C5"/>
            <w:vAlign w:val="bottom"/>
          </w:tcPr>
          <w:p w14:paraId="75EC565E" w14:textId="77777777" w:rsidR="00DD2E9E" w:rsidRPr="00AD751D" w:rsidRDefault="00DD2E9E" w:rsidP="00DD2E9E">
            <w:pPr>
              <w:rPr>
                <w:rFonts w:ascii="Verdana" w:hAnsi="Verdana"/>
                <w:sz w:val="20"/>
                <w:szCs w:val="20"/>
              </w:rPr>
            </w:pPr>
            <w:r w:rsidRPr="00AD751D">
              <w:rPr>
                <w:rFonts w:ascii="Verdana" w:hAnsi="Verdana"/>
                <w:b/>
                <w:bCs/>
                <w:sz w:val="20"/>
                <w:szCs w:val="20"/>
              </w:rPr>
              <w:t>Type</w:t>
            </w:r>
          </w:p>
        </w:tc>
        <w:tc>
          <w:tcPr>
            <w:tcW w:w="1701" w:type="dxa"/>
            <w:shd w:val="clear" w:color="auto" w:fill="F0F1C5"/>
            <w:vAlign w:val="bottom"/>
          </w:tcPr>
          <w:p w14:paraId="06BA3F99" w14:textId="77777777" w:rsidR="00DD2E9E" w:rsidRPr="00AD751D" w:rsidRDefault="00DD2E9E" w:rsidP="00DD2E9E">
            <w:pPr>
              <w:rPr>
                <w:rFonts w:ascii="Verdana" w:hAnsi="Verdana"/>
                <w:sz w:val="20"/>
                <w:szCs w:val="20"/>
              </w:rPr>
            </w:pPr>
            <w:r w:rsidRPr="00AD751D">
              <w:rPr>
                <w:rFonts w:ascii="Verdana" w:hAnsi="Verdana"/>
                <w:b/>
                <w:bCs/>
                <w:sz w:val="20"/>
                <w:szCs w:val="20"/>
              </w:rPr>
              <w:t>Title</w:t>
            </w:r>
          </w:p>
        </w:tc>
        <w:tc>
          <w:tcPr>
            <w:tcW w:w="2552" w:type="dxa"/>
            <w:shd w:val="clear" w:color="auto" w:fill="F0F1C5"/>
          </w:tcPr>
          <w:p w14:paraId="32269657" w14:textId="77777777" w:rsidR="00DD2E9E" w:rsidRPr="00AD751D" w:rsidRDefault="00DD2E9E" w:rsidP="00DD2E9E">
            <w:pPr>
              <w:rPr>
                <w:rFonts w:ascii="Verdana" w:hAnsi="Verdana"/>
                <w:sz w:val="20"/>
                <w:szCs w:val="20"/>
              </w:rPr>
            </w:pPr>
            <w:r w:rsidRPr="00AD751D">
              <w:rPr>
                <w:rFonts w:ascii="Verdana" w:hAnsi="Verdana"/>
                <w:b/>
                <w:bCs/>
                <w:sz w:val="20"/>
                <w:szCs w:val="20"/>
              </w:rPr>
              <w:t>Outline</w:t>
            </w:r>
          </w:p>
        </w:tc>
        <w:tc>
          <w:tcPr>
            <w:tcW w:w="2126" w:type="dxa"/>
            <w:shd w:val="clear" w:color="auto" w:fill="F0F1C5"/>
            <w:vAlign w:val="bottom"/>
          </w:tcPr>
          <w:p w14:paraId="0D626592" w14:textId="77777777" w:rsidR="00DD2E9E" w:rsidRPr="00AD751D" w:rsidRDefault="00DD2E9E" w:rsidP="00DD2E9E">
            <w:pPr>
              <w:rPr>
                <w:rFonts w:ascii="Verdana" w:hAnsi="Verdana"/>
                <w:sz w:val="20"/>
                <w:szCs w:val="20"/>
              </w:rPr>
            </w:pPr>
            <w:r w:rsidRPr="00AD751D">
              <w:rPr>
                <w:rFonts w:ascii="Verdana" w:hAnsi="Verdana"/>
                <w:b/>
                <w:bCs/>
                <w:sz w:val="20"/>
                <w:szCs w:val="20"/>
              </w:rPr>
              <w:t>Call to Action</w:t>
            </w:r>
          </w:p>
        </w:tc>
        <w:tc>
          <w:tcPr>
            <w:tcW w:w="1559" w:type="dxa"/>
            <w:shd w:val="clear" w:color="auto" w:fill="F0F1C5"/>
            <w:vAlign w:val="bottom"/>
          </w:tcPr>
          <w:p w14:paraId="12DF3CFA" w14:textId="77777777" w:rsidR="00DD2E9E" w:rsidRPr="00AD751D" w:rsidRDefault="00DD2E9E" w:rsidP="00DD2E9E">
            <w:pPr>
              <w:rPr>
                <w:rFonts w:ascii="Verdana" w:hAnsi="Verdana"/>
                <w:sz w:val="20"/>
                <w:szCs w:val="20"/>
              </w:rPr>
            </w:pPr>
            <w:r w:rsidRPr="00AD751D">
              <w:rPr>
                <w:rFonts w:ascii="Verdana" w:hAnsi="Verdana"/>
                <w:b/>
                <w:bCs/>
                <w:sz w:val="20"/>
                <w:szCs w:val="20"/>
              </w:rPr>
              <w:t>Area of Business</w:t>
            </w:r>
          </w:p>
        </w:tc>
        <w:tc>
          <w:tcPr>
            <w:tcW w:w="1559" w:type="dxa"/>
            <w:shd w:val="clear" w:color="auto" w:fill="F0F1C5"/>
            <w:vAlign w:val="bottom"/>
          </w:tcPr>
          <w:p w14:paraId="1932F95F" w14:textId="77777777" w:rsidR="00DD2E9E" w:rsidRPr="00AD751D" w:rsidRDefault="00DD2E9E" w:rsidP="00DD2E9E">
            <w:pPr>
              <w:rPr>
                <w:rFonts w:ascii="Verdana" w:hAnsi="Verdana"/>
                <w:sz w:val="20"/>
                <w:szCs w:val="20"/>
              </w:rPr>
            </w:pPr>
            <w:r w:rsidRPr="00AD751D">
              <w:rPr>
                <w:rFonts w:ascii="Verdana" w:hAnsi="Verdana"/>
                <w:b/>
                <w:bCs/>
                <w:sz w:val="20"/>
                <w:szCs w:val="20"/>
              </w:rPr>
              <w:t>Channel</w:t>
            </w:r>
          </w:p>
        </w:tc>
        <w:tc>
          <w:tcPr>
            <w:tcW w:w="851" w:type="dxa"/>
            <w:shd w:val="clear" w:color="auto" w:fill="F0F1C5"/>
            <w:vAlign w:val="bottom"/>
          </w:tcPr>
          <w:p w14:paraId="53956DFA" w14:textId="77777777" w:rsidR="00DD2E9E" w:rsidRPr="00AD751D" w:rsidRDefault="00DD2E9E" w:rsidP="00DD2E9E">
            <w:pPr>
              <w:rPr>
                <w:rFonts w:ascii="Verdana" w:hAnsi="Verdana"/>
                <w:sz w:val="20"/>
                <w:szCs w:val="20"/>
              </w:rPr>
            </w:pPr>
            <w:r w:rsidRPr="00AD751D">
              <w:rPr>
                <w:rFonts w:ascii="Verdana" w:hAnsi="Verdana"/>
                <w:b/>
                <w:bCs/>
                <w:sz w:val="20"/>
                <w:szCs w:val="20"/>
              </w:rPr>
              <w:t>Who?</w:t>
            </w:r>
          </w:p>
        </w:tc>
        <w:tc>
          <w:tcPr>
            <w:tcW w:w="1559" w:type="dxa"/>
            <w:shd w:val="clear" w:color="auto" w:fill="F0F1C5"/>
            <w:vAlign w:val="bottom"/>
          </w:tcPr>
          <w:p w14:paraId="26A90011" w14:textId="77777777" w:rsidR="00DD2E9E" w:rsidRPr="00AD751D" w:rsidRDefault="00DD2E9E" w:rsidP="00DD2E9E">
            <w:pPr>
              <w:rPr>
                <w:rFonts w:ascii="Verdana" w:hAnsi="Verdana"/>
                <w:sz w:val="20"/>
                <w:szCs w:val="20"/>
              </w:rPr>
            </w:pPr>
            <w:r w:rsidRPr="00AD751D">
              <w:rPr>
                <w:rFonts w:ascii="Verdana" w:hAnsi="Verdana"/>
                <w:b/>
                <w:bCs/>
                <w:sz w:val="20"/>
                <w:szCs w:val="20"/>
              </w:rPr>
              <w:t>Notes</w:t>
            </w:r>
          </w:p>
        </w:tc>
      </w:tr>
      <w:tr w:rsidR="007A0E79" w:rsidRPr="00AD751D" w14:paraId="0CCB5E7A" w14:textId="77777777" w:rsidTr="00F85653">
        <w:tc>
          <w:tcPr>
            <w:tcW w:w="567" w:type="dxa"/>
          </w:tcPr>
          <w:p w14:paraId="534A74DF" w14:textId="10862CCD" w:rsidR="00DD2E9E" w:rsidRPr="00AD751D" w:rsidRDefault="00DD2E9E" w:rsidP="00DD2E9E">
            <w:pPr>
              <w:rPr>
                <w:rFonts w:ascii="Verdana" w:hAnsi="Verdana"/>
                <w:sz w:val="20"/>
                <w:szCs w:val="20"/>
              </w:rPr>
            </w:pPr>
          </w:p>
        </w:tc>
        <w:tc>
          <w:tcPr>
            <w:tcW w:w="1134" w:type="dxa"/>
          </w:tcPr>
          <w:p w14:paraId="6A728087" w14:textId="7EE52494" w:rsidR="00DD2E9E" w:rsidRPr="00AD751D" w:rsidRDefault="00DD2E9E" w:rsidP="00DD2E9E">
            <w:pPr>
              <w:rPr>
                <w:rFonts w:ascii="Verdana" w:hAnsi="Verdana"/>
                <w:sz w:val="20"/>
                <w:szCs w:val="20"/>
              </w:rPr>
            </w:pPr>
          </w:p>
        </w:tc>
        <w:tc>
          <w:tcPr>
            <w:tcW w:w="993" w:type="dxa"/>
          </w:tcPr>
          <w:p w14:paraId="45B99C00" w14:textId="04DBCA1B" w:rsidR="00DD2E9E" w:rsidRPr="00AD751D" w:rsidRDefault="00DD2E9E" w:rsidP="00DD2E9E">
            <w:pPr>
              <w:rPr>
                <w:rFonts w:ascii="Verdana" w:hAnsi="Verdana"/>
                <w:sz w:val="20"/>
                <w:szCs w:val="20"/>
              </w:rPr>
            </w:pPr>
          </w:p>
        </w:tc>
        <w:tc>
          <w:tcPr>
            <w:tcW w:w="850" w:type="dxa"/>
          </w:tcPr>
          <w:p w14:paraId="7CA2877C" w14:textId="5069C5F3" w:rsidR="00DD2E9E" w:rsidRPr="00AD751D" w:rsidRDefault="00DD2E9E" w:rsidP="00DD2E9E">
            <w:pPr>
              <w:rPr>
                <w:rFonts w:ascii="Verdana" w:hAnsi="Verdana"/>
                <w:sz w:val="20"/>
                <w:szCs w:val="20"/>
              </w:rPr>
            </w:pPr>
          </w:p>
        </w:tc>
        <w:tc>
          <w:tcPr>
            <w:tcW w:w="1701" w:type="dxa"/>
          </w:tcPr>
          <w:p w14:paraId="023497F0" w14:textId="2A245F53" w:rsidR="00DD2E9E" w:rsidRPr="00AD751D" w:rsidRDefault="00DD2E9E" w:rsidP="00DD2E9E">
            <w:pPr>
              <w:rPr>
                <w:rFonts w:ascii="Verdana" w:hAnsi="Verdana"/>
                <w:sz w:val="20"/>
                <w:szCs w:val="20"/>
              </w:rPr>
            </w:pPr>
          </w:p>
        </w:tc>
        <w:tc>
          <w:tcPr>
            <w:tcW w:w="2552" w:type="dxa"/>
          </w:tcPr>
          <w:p w14:paraId="36B57747" w14:textId="552FE9AC" w:rsidR="00DD2E9E" w:rsidRPr="00AD751D" w:rsidRDefault="00DD2E9E" w:rsidP="00DD2E9E">
            <w:pPr>
              <w:rPr>
                <w:rFonts w:ascii="Verdana" w:hAnsi="Verdana"/>
                <w:sz w:val="20"/>
                <w:szCs w:val="20"/>
              </w:rPr>
            </w:pPr>
          </w:p>
        </w:tc>
        <w:tc>
          <w:tcPr>
            <w:tcW w:w="2126" w:type="dxa"/>
          </w:tcPr>
          <w:p w14:paraId="6AADB543" w14:textId="04233188" w:rsidR="00DD2E9E" w:rsidRPr="00AD751D" w:rsidRDefault="00DD2E9E" w:rsidP="00DD2E9E">
            <w:pPr>
              <w:rPr>
                <w:rFonts w:ascii="Verdana" w:hAnsi="Verdana"/>
                <w:sz w:val="20"/>
                <w:szCs w:val="20"/>
              </w:rPr>
            </w:pPr>
          </w:p>
        </w:tc>
        <w:tc>
          <w:tcPr>
            <w:tcW w:w="1559" w:type="dxa"/>
          </w:tcPr>
          <w:p w14:paraId="250FAD59" w14:textId="3FAA5247" w:rsidR="00DD2E9E" w:rsidRPr="00AD751D" w:rsidRDefault="00DD2E9E" w:rsidP="00DD2E9E">
            <w:pPr>
              <w:rPr>
                <w:rFonts w:ascii="Verdana" w:hAnsi="Verdana"/>
                <w:sz w:val="20"/>
                <w:szCs w:val="20"/>
              </w:rPr>
            </w:pPr>
          </w:p>
        </w:tc>
        <w:tc>
          <w:tcPr>
            <w:tcW w:w="1559" w:type="dxa"/>
          </w:tcPr>
          <w:p w14:paraId="6579F949" w14:textId="19A3E58F" w:rsidR="00DD2E9E" w:rsidRPr="00AD751D" w:rsidRDefault="00DD2E9E" w:rsidP="00DD2E9E">
            <w:pPr>
              <w:rPr>
                <w:rFonts w:ascii="Verdana" w:hAnsi="Verdana"/>
                <w:sz w:val="20"/>
                <w:szCs w:val="20"/>
              </w:rPr>
            </w:pPr>
          </w:p>
        </w:tc>
        <w:tc>
          <w:tcPr>
            <w:tcW w:w="851" w:type="dxa"/>
          </w:tcPr>
          <w:p w14:paraId="135D4A14" w14:textId="77777777" w:rsidR="00DD2E9E" w:rsidRPr="00AD751D" w:rsidRDefault="00DD2E9E" w:rsidP="00DD2E9E">
            <w:pPr>
              <w:rPr>
                <w:rFonts w:ascii="Verdana" w:hAnsi="Verdana"/>
                <w:sz w:val="20"/>
                <w:szCs w:val="20"/>
              </w:rPr>
            </w:pPr>
            <w:r w:rsidRPr="00AD751D">
              <w:rPr>
                <w:rFonts w:ascii="Verdana" w:hAnsi="Verdana"/>
                <w:sz w:val="20"/>
                <w:szCs w:val="20"/>
              </w:rPr>
              <w:t> </w:t>
            </w:r>
          </w:p>
        </w:tc>
        <w:tc>
          <w:tcPr>
            <w:tcW w:w="1559" w:type="dxa"/>
          </w:tcPr>
          <w:p w14:paraId="7CEF8B99" w14:textId="77777777" w:rsidR="00DD2E9E" w:rsidRPr="00AD751D" w:rsidRDefault="00DD2E9E" w:rsidP="00DD2E9E">
            <w:pPr>
              <w:rPr>
                <w:rFonts w:ascii="Verdana" w:hAnsi="Verdana"/>
                <w:sz w:val="20"/>
                <w:szCs w:val="20"/>
              </w:rPr>
            </w:pPr>
          </w:p>
        </w:tc>
      </w:tr>
    </w:tbl>
    <w:p w14:paraId="6F29A086" w14:textId="420AD313" w:rsidR="00AD751D" w:rsidRDefault="00AD751D" w:rsidP="00E96D90">
      <w:pPr>
        <w:tabs>
          <w:tab w:val="left" w:pos="3480"/>
        </w:tabs>
      </w:pPr>
    </w:p>
    <w:p w14:paraId="35055FD2" w14:textId="77777777" w:rsidR="00B523C6" w:rsidRDefault="00B523C6" w:rsidP="00B523C6">
      <w:pPr>
        <w:pStyle w:val="Heading1"/>
        <w:numPr>
          <w:ilvl w:val="0"/>
          <w:numId w:val="0"/>
        </w:numPr>
        <w:spacing w:before="360" w:after="0"/>
        <w:ind w:left="432" w:hanging="432"/>
        <w:rPr>
          <w:rFonts w:ascii="Arial" w:hAnsi="Arial" w:cs="Arial"/>
        </w:rPr>
      </w:pPr>
    </w:p>
    <w:p w14:paraId="04D80583" w14:textId="77777777" w:rsidR="00B523C6" w:rsidRDefault="00B523C6" w:rsidP="00B523C6">
      <w:pPr>
        <w:pStyle w:val="Heading1"/>
        <w:numPr>
          <w:ilvl w:val="0"/>
          <w:numId w:val="0"/>
        </w:numPr>
        <w:spacing w:before="360" w:after="0"/>
        <w:ind w:left="432" w:hanging="432"/>
        <w:rPr>
          <w:rFonts w:ascii="Arial" w:hAnsi="Arial" w:cs="Arial"/>
        </w:rPr>
      </w:pPr>
    </w:p>
    <w:p w14:paraId="484B99BE" w14:textId="77777777" w:rsidR="00B523C6" w:rsidRDefault="00B523C6" w:rsidP="00B523C6">
      <w:pPr>
        <w:pStyle w:val="Heading1"/>
        <w:numPr>
          <w:ilvl w:val="0"/>
          <w:numId w:val="0"/>
        </w:numPr>
        <w:spacing w:before="360" w:after="0"/>
        <w:ind w:left="432" w:hanging="432"/>
        <w:rPr>
          <w:rFonts w:ascii="Arial" w:hAnsi="Arial" w:cs="Arial"/>
        </w:rPr>
      </w:pPr>
    </w:p>
    <w:p w14:paraId="7822250B" w14:textId="77777777" w:rsidR="00B523C6" w:rsidRDefault="00B523C6" w:rsidP="00B523C6">
      <w:pPr>
        <w:pStyle w:val="Heading1"/>
        <w:numPr>
          <w:ilvl w:val="0"/>
          <w:numId w:val="0"/>
        </w:numPr>
        <w:spacing w:before="360" w:after="0"/>
        <w:rPr>
          <w:rFonts w:ascii="Arial" w:hAnsi="Arial" w:cs="Arial"/>
        </w:rPr>
      </w:pPr>
    </w:p>
    <w:p w14:paraId="3ED49527" w14:textId="77777777" w:rsidR="00B523C6" w:rsidRDefault="00B523C6" w:rsidP="00B523C6"/>
    <w:p w14:paraId="2B6F8B68" w14:textId="77777777" w:rsidR="00B523C6" w:rsidRDefault="00B523C6" w:rsidP="00B523C6"/>
    <w:p w14:paraId="52B0C344" w14:textId="77777777" w:rsidR="00B523C6" w:rsidRDefault="00B523C6" w:rsidP="00B523C6"/>
    <w:p w14:paraId="482F5DFF" w14:textId="77777777" w:rsidR="00B523C6" w:rsidRPr="00B523C6" w:rsidRDefault="00B523C6" w:rsidP="00B523C6"/>
    <w:p w14:paraId="1FFB9924" w14:textId="76AA2389" w:rsidR="00B523C6" w:rsidRDefault="00B523C6" w:rsidP="00B523C6">
      <w:pPr>
        <w:pStyle w:val="Heading1"/>
        <w:numPr>
          <w:ilvl w:val="0"/>
          <w:numId w:val="0"/>
        </w:numPr>
        <w:spacing w:before="360" w:after="0"/>
        <w:ind w:left="432" w:hanging="432"/>
      </w:pPr>
      <w:r>
        <w:rPr>
          <w:rFonts w:ascii="Arial" w:hAnsi="Arial" w:cs="Arial"/>
        </w:rPr>
        <w:lastRenderedPageBreak/>
        <w:t>Appendix C: Unique Value Proposition</w:t>
      </w:r>
    </w:p>
    <w:p w14:paraId="383EB300" w14:textId="5F18482C" w:rsidR="00B523C6" w:rsidRPr="00B523C6" w:rsidRDefault="00B523C6" w:rsidP="00B523C6">
      <w:pPr>
        <w:tabs>
          <w:tab w:val="left" w:pos="720"/>
          <w:tab w:val="left" w:pos="1440"/>
          <w:tab w:val="left" w:pos="2160"/>
          <w:tab w:val="left" w:pos="2880"/>
          <w:tab w:val="left" w:pos="3600"/>
          <w:tab w:val="left" w:pos="4320"/>
          <w:tab w:val="left" w:pos="5040"/>
          <w:tab w:val="left" w:pos="6156"/>
        </w:tabs>
        <w:spacing w:after="160" w:line="259" w:lineRule="auto"/>
        <w:rPr>
          <w:rFonts w:ascii="Verdana" w:eastAsiaTheme="minorHAnsi" w:hAnsi="Verdana" w:cstheme="minorBidi"/>
          <w:b/>
          <w:bCs/>
          <w:sz w:val="22"/>
          <w:szCs w:val="22"/>
          <w:u w:val="single"/>
          <w:lang w:eastAsia="en-US"/>
        </w:rPr>
      </w:pPr>
    </w:p>
    <w:p w14:paraId="5865EAE1" w14:textId="77777777" w:rsidR="00B523C6" w:rsidRPr="00B523C6" w:rsidRDefault="00B523C6" w:rsidP="00B523C6">
      <w:pPr>
        <w:spacing w:after="160" w:line="259" w:lineRule="auto"/>
        <w:rPr>
          <w:rFonts w:ascii="Verdana" w:eastAsiaTheme="minorHAnsi" w:hAnsi="Verdana" w:cstheme="minorBidi"/>
          <w:b/>
          <w:bCs/>
          <w:sz w:val="22"/>
          <w:szCs w:val="22"/>
          <w:lang w:eastAsia="en-US"/>
        </w:rPr>
      </w:pPr>
      <w:r w:rsidRPr="00B523C6">
        <w:rPr>
          <w:rFonts w:ascii="Verdana" w:eastAsiaTheme="minorHAnsi" w:hAnsi="Verdana" w:cstheme="minorBidi"/>
          <w:sz w:val="22"/>
          <w:szCs w:val="22"/>
          <w:lang w:eastAsia="en-US"/>
        </w:rPr>
        <w:t>Our</w:t>
      </w:r>
      <w:r w:rsidRPr="00B523C6">
        <w:rPr>
          <w:rFonts w:ascii="Verdana" w:eastAsiaTheme="minorHAnsi" w:hAnsi="Verdana" w:cstheme="minorBidi"/>
          <w:sz w:val="22"/>
          <w:szCs w:val="22"/>
          <w:lang w:eastAsia="en-US"/>
        </w:rPr>
        <w:tab/>
      </w:r>
      <w:r w:rsidRPr="00B523C6">
        <w:rPr>
          <w:rFonts w:ascii="Verdana" w:eastAsiaTheme="minorHAnsi" w:hAnsi="Verdana" w:cstheme="minorBidi"/>
          <w:sz w:val="22"/>
          <w:szCs w:val="22"/>
          <w:lang w:eastAsia="en-US"/>
        </w:rPr>
        <w:tab/>
        <w:t>Services</w:t>
      </w:r>
    </w:p>
    <w:p w14:paraId="58F0AF73" w14:textId="77777777" w:rsidR="00B523C6" w:rsidRPr="00B523C6" w:rsidRDefault="00B523C6" w:rsidP="00B523C6">
      <w:pPr>
        <w:spacing w:after="160" w:line="259" w:lineRule="auto"/>
        <w:rPr>
          <w:rFonts w:ascii="Verdana" w:eastAsiaTheme="minorHAnsi" w:hAnsi="Verdana" w:cstheme="minorBidi"/>
          <w:sz w:val="22"/>
          <w:szCs w:val="22"/>
          <w:lang w:eastAsia="en-US"/>
        </w:rPr>
      </w:pPr>
      <w:r w:rsidRPr="00B523C6">
        <w:rPr>
          <w:rFonts w:ascii="Verdana" w:eastAsiaTheme="minorHAnsi" w:hAnsi="Verdana" w:cstheme="minorBidi"/>
          <w:sz w:val="22"/>
          <w:szCs w:val="22"/>
          <w:lang w:eastAsia="en-US"/>
        </w:rPr>
        <w:t>help</w:t>
      </w:r>
      <w:r w:rsidRPr="00B523C6">
        <w:rPr>
          <w:rFonts w:ascii="Verdana" w:eastAsiaTheme="minorHAnsi" w:hAnsi="Verdana" w:cstheme="minorBidi"/>
          <w:sz w:val="22"/>
          <w:szCs w:val="22"/>
          <w:lang w:eastAsia="en-US"/>
        </w:rPr>
        <w:tab/>
      </w:r>
      <w:r w:rsidRPr="00B523C6">
        <w:rPr>
          <w:rFonts w:ascii="Verdana" w:eastAsiaTheme="minorHAnsi" w:hAnsi="Verdana" w:cstheme="minorBidi"/>
          <w:sz w:val="22"/>
          <w:szCs w:val="22"/>
          <w:lang w:eastAsia="en-US"/>
        </w:rPr>
        <w:tab/>
        <w:t>people living with disability and their families</w:t>
      </w:r>
    </w:p>
    <w:p w14:paraId="2487B655" w14:textId="799E24D9" w:rsidR="00B523C6" w:rsidRPr="00B523C6" w:rsidRDefault="00B523C6" w:rsidP="00B523C6">
      <w:pPr>
        <w:spacing w:after="160" w:line="259" w:lineRule="auto"/>
        <w:ind w:left="1440" w:hanging="1440"/>
        <w:rPr>
          <w:rFonts w:ascii="Verdana" w:eastAsiaTheme="minorHAnsi" w:hAnsi="Verdana" w:cstheme="minorBidi"/>
          <w:sz w:val="22"/>
          <w:szCs w:val="22"/>
          <w:lang w:eastAsia="en-US"/>
        </w:rPr>
      </w:pPr>
      <w:r w:rsidRPr="00B523C6">
        <w:rPr>
          <w:rFonts w:ascii="Verdana" w:eastAsiaTheme="minorHAnsi" w:hAnsi="Verdana" w:cstheme="minorBidi"/>
          <w:sz w:val="22"/>
          <w:szCs w:val="22"/>
          <w:lang w:eastAsia="en-US"/>
        </w:rPr>
        <w:t xml:space="preserve">who want </w:t>
      </w:r>
      <w:r w:rsidRPr="00B523C6">
        <w:rPr>
          <w:rFonts w:ascii="Verdana" w:eastAsiaTheme="minorHAnsi" w:hAnsi="Verdana" w:cstheme="minorBidi"/>
          <w:sz w:val="22"/>
          <w:szCs w:val="22"/>
          <w:lang w:eastAsia="en-US"/>
        </w:rPr>
        <w:tab/>
        <w:t>help with ever</w:t>
      </w:r>
      <w:r w:rsidR="00254941">
        <w:rPr>
          <w:rFonts w:ascii="Verdana" w:eastAsiaTheme="minorHAnsi" w:hAnsi="Verdana" w:cstheme="minorBidi"/>
          <w:sz w:val="22"/>
          <w:szCs w:val="22"/>
          <w:lang w:eastAsia="en-US"/>
        </w:rPr>
        <w:t>y</w:t>
      </w:r>
      <w:r w:rsidRPr="00B523C6">
        <w:rPr>
          <w:rFonts w:ascii="Verdana" w:eastAsiaTheme="minorHAnsi" w:hAnsi="Verdana" w:cstheme="minorBidi"/>
          <w:sz w:val="22"/>
          <w:szCs w:val="22"/>
          <w:lang w:eastAsia="en-US"/>
        </w:rPr>
        <w:t xml:space="preserve">day life, to feel part of your local community and look after your own wellbeing  </w:t>
      </w:r>
    </w:p>
    <w:p w14:paraId="056A8F68" w14:textId="77777777" w:rsidR="00B523C6" w:rsidRPr="00B523C6" w:rsidRDefault="00B523C6" w:rsidP="00B523C6">
      <w:pPr>
        <w:spacing w:after="160" w:line="259" w:lineRule="auto"/>
        <w:ind w:left="1440" w:hanging="1392"/>
        <w:rPr>
          <w:rFonts w:ascii="Verdana" w:eastAsiaTheme="minorHAnsi" w:hAnsi="Verdana" w:cstheme="minorBidi"/>
          <w:sz w:val="22"/>
          <w:szCs w:val="22"/>
          <w:lang w:eastAsia="en-US"/>
        </w:rPr>
      </w:pPr>
      <w:r w:rsidRPr="00B523C6">
        <w:rPr>
          <w:rFonts w:ascii="Verdana" w:eastAsiaTheme="minorHAnsi" w:hAnsi="Verdana" w:cstheme="minorBidi"/>
          <w:sz w:val="22"/>
          <w:szCs w:val="22"/>
          <w:lang w:eastAsia="en-US"/>
        </w:rPr>
        <w:t>by</w:t>
      </w:r>
      <w:r w:rsidRPr="00B523C6">
        <w:rPr>
          <w:rFonts w:ascii="Verdana" w:eastAsiaTheme="minorHAnsi" w:hAnsi="Verdana" w:cstheme="minorBidi"/>
          <w:sz w:val="22"/>
          <w:szCs w:val="22"/>
          <w:lang w:eastAsia="en-US"/>
        </w:rPr>
        <w:tab/>
        <w:t>providing advice, help with practical tasks, advocating for you in lots of different situations and being listened to by people who understand</w:t>
      </w:r>
    </w:p>
    <w:p w14:paraId="4BB54597" w14:textId="77777777" w:rsidR="00B523C6" w:rsidRPr="00B523C6" w:rsidRDefault="00B523C6" w:rsidP="00B523C6">
      <w:pPr>
        <w:spacing w:after="0" w:line="259" w:lineRule="auto"/>
        <w:rPr>
          <w:rFonts w:ascii="Verdana" w:eastAsiaTheme="minorHAnsi" w:hAnsi="Verdana" w:cstheme="minorBidi"/>
          <w:i/>
          <w:iCs/>
          <w:sz w:val="22"/>
          <w:szCs w:val="22"/>
          <w:lang w:eastAsia="en-US"/>
        </w:rPr>
      </w:pPr>
      <w:r w:rsidRPr="00B523C6">
        <w:rPr>
          <w:rFonts w:ascii="Verdana" w:eastAsiaTheme="minorHAnsi" w:hAnsi="Verdana" w:cstheme="minorBidi"/>
          <w:sz w:val="22"/>
          <w:szCs w:val="22"/>
          <w:lang w:eastAsia="en-US"/>
        </w:rPr>
        <w:t>and</w:t>
      </w:r>
      <w:r w:rsidRPr="00B523C6">
        <w:rPr>
          <w:rFonts w:ascii="Verdana" w:eastAsiaTheme="minorHAnsi" w:hAnsi="Verdana" w:cstheme="minorBidi"/>
          <w:sz w:val="22"/>
          <w:szCs w:val="22"/>
          <w:lang w:eastAsia="en-US"/>
        </w:rPr>
        <w:tab/>
      </w:r>
      <w:r>
        <w:rPr>
          <w:rFonts w:ascii="Verdana" w:eastAsiaTheme="minorHAnsi" w:hAnsi="Verdana" w:cstheme="minorBidi"/>
          <w:sz w:val="22"/>
          <w:szCs w:val="22"/>
          <w:lang w:eastAsia="en-US"/>
        </w:rPr>
        <w:tab/>
      </w:r>
      <w:r w:rsidRPr="00B523C6">
        <w:rPr>
          <w:rFonts w:ascii="Verdana" w:eastAsiaTheme="minorHAnsi" w:hAnsi="Verdana" w:cstheme="minorBidi"/>
          <w:sz w:val="22"/>
          <w:szCs w:val="22"/>
          <w:lang w:eastAsia="en-US"/>
        </w:rPr>
        <w:t>improve their health and wellbeing, choice and control</w:t>
      </w:r>
    </w:p>
    <w:p w14:paraId="640C48EB" w14:textId="043B8A33" w:rsidR="00B523C6" w:rsidRPr="00B523C6" w:rsidRDefault="00B523C6" w:rsidP="00B523C6">
      <w:pPr>
        <w:spacing w:after="160" w:line="259" w:lineRule="auto"/>
        <w:rPr>
          <w:rFonts w:ascii="Verdana" w:eastAsiaTheme="minorHAnsi" w:hAnsi="Verdana" w:cstheme="minorBidi"/>
          <w:sz w:val="22"/>
          <w:szCs w:val="22"/>
          <w:lang w:eastAsia="en-US"/>
        </w:rPr>
      </w:pPr>
    </w:p>
    <w:p w14:paraId="46564BCB" w14:textId="77777777" w:rsidR="00B523C6" w:rsidRPr="00B523C6" w:rsidRDefault="00B523C6" w:rsidP="00B523C6">
      <w:pPr>
        <w:spacing w:after="160" w:line="259" w:lineRule="auto"/>
        <w:rPr>
          <w:rFonts w:ascii="Verdana" w:eastAsiaTheme="minorHAnsi" w:hAnsi="Verdana" w:cstheme="minorBidi"/>
          <w:sz w:val="22"/>
          <w:szCs w:val="22"/>
          <w:lang w:eastAsia="en-US"/>
        </w:rPr>
      </w:pPr>
      <w:r w:rsidRPr="00B523C6">
        <w:rPr>
          <w:rFonts w:ascii="Verdana" w:eastAsiaTheme="minorHAnsi" w:hAnsi="Verdana" w:cstheme="minorBidi"/>
          <w:sz w:val="22"/>
          <w:szCs w:val="22"/>
          <w:lang w:eastAsia="en-US"/>
        </w:rPr>
        <w:tab/>
      </w:r>
    </w:p>
    <w:p w14:paraId="7B514129" w14:textId="77777777" w:rsidR="00B523C6" w:rsidRPr="00B523C6" w:rsidRDefault="00B523C6" w:rsidP="00B523C6">
      <w:pPr>
        <w:spacing w:after="160" w:line="259" w:lineRule="auto"/>
        <w:rPr>
          <w:rFonts w:ascii="Verdana" w:eastAsiaTheme="minorHAnsi" w:hAnsi="Verdana" w:cstheme="minorBidi"/>
          <w:sz w:val="22"/>
          <w:szCs w:val="22"/>
          <w:lang w:eastAsia="en-US"/>
        </w:rPr>
      </w:pPr>
    </w:p>
    <w:p w14:paraId="0D900A83" w14:textId="77777777" w:rsidR="00B523C6" w:rsidRPr="00AD751D" w:rsidRDefault="00B523C6" w:rsidP="00E96D90">
      <w:pPr>
        <w:tabs>
          <w:tab w:val="left" w:pos="3480"/>
        </w:tabs>
      </w:pPr>
    </w:p>
    <w:sectPr w:rsidR="00B523C6" w:rsidRPr="00AD751D" w:rsidSect="00E96D90">
      <w:pgSz w:w="16838" w:h="11906" w:orient="landscape"/>
      <w:pgMar w:top="1021" w:right="1134" w:bottom="1021" w:left="1134" w:header="709" w:footer="32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981B35" w14:textId="77777777" w:rsidR="00A30E02" w:rsidRDefault="00A30E02" w:rsidP="00FC27F1">
      <w:pPr>
        <w:spacing w:after="0" w:line="240" w:lineRule="auto"/>
      </w:pPr>
      <w:r>
        <w:separator/>
      </w:r>
    </w:p>
  </w:endnote>
  <w:endnote w:type="continuationSeparator" w:id="0">
    <w:p w14:paraId="2FFF9DAF" w14:textId="77777777" w:rsidR="00A30E02" w:rsidRDefault="00A30E02" w:rsidP="00FC27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nionPro-Regular">
    <w:altName w:val="Calibri"/>
    <w:charset w:val="4D"/>
    <w:family w:val="auto"/>
    <w:pitch w:val="default"/>
    <w:sig w:usb0="00000003" w:usb1="00000000" w:usb2="00000000" w:usb3="00000000" w:csb0="00000001" w:csb1="00000000"/>
  </w:font>
  <w:font w:name="Maven Pro">
    <w:altName w:val="Maven Pro"/>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 w:name="ArialMT">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0AF886" w14:textId="77777777" w:rsidR="002A1842" w:rsidRPr="0049097D" w:rsidRDefault="002A1842" w:rsidP="00FC27F1">
    <w:pPr>
      <w:pStyle w:val="Footer"/>
      <w:rPr>
        <w:rFonts w:cs="Calibri"/>
        <w:color w:val="666666"/>
        <w:sz w:val="20"/>
        <w:szCs w:val="20"/>
      </w:rPr>
    </w:pPr>
    <w:r>
      <w:tab/>
    </w:r>
    <w:r>
      <w:tab/>
      <w:t xml:space="preserve"> </w:t>
    </w:r>
    <w:r w:rsidRPr="0049097D">
      <w:rPr>
        <w:rFonts w:cs="Calibri"/>
      </w:rPr>
      <w:fldChar w:fldCharType="begin"/>
    </w:r>
    <w:r w:rsidRPr="0049097D">
      <w:rPr>
        <w:rFonts w:cs="Calibri"/>
      </w:rPr>
      <w:instrText xml:space="preserve"> PAGE </w:instrText>
    </w:r>
    <w:r w:rsidRPr="0049097D">
      <w:rPr>
        <w:rFonts w:cs="Calibri"/>
      </w:rPr>
      <w:fldChar w:fldCharType="separate"/>
    </w:r>
    <w:r w:rsidR="00A65C12">
      <w:rPr>
        <w:rFonts w:cs="Calibri"/>
        <w:noProof/>
      </w:rPr>
      <w:t>5</w:t>
    </w:r>
    <w:r w:rsidRPr="0049097D">
      <w:rPr>
        <w:rFonts w:cs="Calibri"/>
      </w:rPr>
      <w:fldChar w:fldCharType="end"/>
    </w:r>
  </w:p>
  <w:p w14:paraId="36ED2B16" w14:textId="6CCBFC90" w:rsidR="002A1842" w:rsidRPr="00FC27F1" w:rsidRDefault="00BD415E" w:rsidP="00BD415E">
    <w:pPr>
      <w:pStyle w:val="Footer"/>
      <w:tabs>
        <w:tab w:val="center" w:pos="4153"/>
        <w:tab w:val="right" w:pos="9360"/>
      </w:tabs>
      <w:spacing w:before="120"/>
      <w:jc w:val="center"/>
      <w:rPr>
        <w:rFonts w:cs="Calibri"/>
        <w:sz w:val="22"/>
        <w:szCs w:val="22"/>
      </w:rPr>
    </w:pPr>
    <w:bookmarkStart w:id="0" w:name="_Hlk115175605"/>
    <w:bookmarkStart w:id="1" w:name="_Hlk115175606"/>
    <w:r>
      <w:rPr>
        <w:rFonts w:cs="Calibri"/>
        <w:color w:val="666666"/>
        <w:sz w:val="22"/>
        <w:szCs w:val="22"/>
      </w:rPr>
      <w:t>Copyright © 202</w:t>
    </w:r>
    <w:r w:rsidR="00BE315E">
      <w:rPr>
        <w:rFonts w:cs="Calibri"/>
        <w:color w:val="666666"/>
        <w:sz w:val="22"/>
        <w:szCs w:val="22"/>
      </w:rPr>
      <w:t>2</w:t>
    </w:r>
    <w:r>
      <w:rPr>
        <w:rFonts w:cs="Calibri"/>
        <w:color w:val="666666"/>
        <w:sz w:val="22"/>
        <w:szCs w:val="22"/>
      </w:rPr>
      <w:t xml:space="preserve"> | Disability Positive</w:t>
    </w:r>
    <w:bookmarkEnd w:id="0"/>
    <w:bookmarkEnd w:id="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AA5BAC" w14:textId="77777777" w:rsidR="00A30E02" w:rsidRDefault="00A30E02" w:rsidP="00FC27F1">
      <w:pPr>
        <w:spacing w:after="0" w:line="240" w:lineRule="auto"/>
      </w:pPr>
      <w:r>
        <w:separator/>
      </w:r>
    </w:p>
  </w:footnote>
  <w:footnote w:type="continuationSeparator" w:id="0">
    <w:p w14:paraId="15A9C226" w14:textId="77777777" w:rsidR="00A30E02" w:rsidRDefault="00A30E02" w:rsidP="00FC27F1">
      <w:pPr>
        <w:spacing w:after="0" w:line="240" w:lineRule="auto"/>
      </w:pPr>
      <w:r>
        <w:continuationSeparator/>
      </w:r>
    </w:p>
  </w:footnote>
  <w:footnote w:id="1">
    <w:p w14:paraId="424AA4E7" w14:textId="3490E58C" w:rsidR="00A92A07" w:rsidRPr="00A92A07" w:rsidRDefault="00A92A07">
      <w:pPr>
        <w:pStyle w:val="FootnoteText"/>
      </w:pPr>
      <w:r>
        <w:rPr>
          <w:rStyle w:val="FootnoteReference"/>
        </w:rPr>
        <w:footnoteRef/>
      </w:r>
      <w:r>
        <w:t xml:space="preserve"> NCVO (2022).</w:t>
      </w:r>
      <w:r w:rsidRPr="00A92A07">
        <w:rPr>
          <w:i/>
          <w:iCs/>
        </w:rPr>
        <w:t>UK Civil Society Almanac 2022</w:t>
      </w:r>
      <w:r>
        <w:rPr>
          <w:i/>
          <w:iCs/>
        </w:rPr>
        <w:t xml:space="preserve">. </w:t>
      </w:r>
      <w:r>
        <w:t xml:space="preserve">Retrieved from: </w:t>
      </w:r>
      <w:hyperlink r:id="rId1" w:anchor="/" w:history="1">
        <w:r w:rsidR="0068703B" w:rsidRPr="00204EEE">
          <w:rPr>
            <w:rStyle w:val="Hyperlink"/>
          </w:rPr>
          <w:t>https://www.ncvo.org.uk/news-and-insights/news-index/uk-civil-society-almanac-2022/executive-summary/#/</w:t>
        </w:r>
      </w:hyperlink>
      <w:r w:rsidR="0068703B">
        <w:t xml:space="preserve"> </w:t>
      </w:r>
    </w:p>
  </w:footnote>
  <w:footnote w:id="2">
    <w:p w14:paraId="0193C661" w14:textId="5D6B79A0" w:rsidR="00FC158E" w:rsidRDefault="00FC158E">
      <w:pPr>
        <w:pStyle w:val="FootnoteText"/>
      </w:pPr>
      <w:r>
        <w:rPr>
          <w:rStyle w:val="FootnoteReference"/>
        </w:rPr>
        <w:footnoteRef/>
      </w:r>
      <w:r>
        <w:t xml:space="preserve"> ONS (2015). 2015 </w:t>
      </w:r>
      <w:r>
        <w:rPr>
          <w:i/>
          <w:iCs/>
        </w:rPr>
        <w:t>Dataset: Internet Access-Households and Individuals</w:t>
      </w:r>
      <w:r w:rsidRPr="00CA392F">
        <w:t>. Retrieved from:</w:t>
      </w:r>
      <w:r w:rsidRPr="00FC158E">
        <w:t xml:space="preserve"> </w:t>
      </w:r>
      <w:hyperlink r:id="rId2" w:history="1">
        <w:r w:rsidRPr="005D3DC1">
          <w:rPr>
            <w:rStyle w:val="Hyperlink"/>
          </w:rPr>
          <w:t>https://www.ons.gov.uk/peoplepopulationandcommunity/householdcharacteristics/homeinternetandsocialmediausage/datasets/internetaccesshouseholdsandindividualsreferencetables</w:t>
        </w:r>
      </w:hyperlink>
      <w:r>
        <w:t xml:space="preserve"> </w:t>
      </w:r>
    </w:p>
  </w:footnote>
  <w:footnote w:id="3">
    <w:p w14:paraId="3473FF2C" w14:textId="30757538" w:rsidR="00CA392F" w:rsidRPr="00CA392F" w:rsidRDefault="00CA392F" w:rsidP="00CA392F">
      <w:pPr>
        <w:pStyle w:val="FootnoteText"/>
      </w:pPr>
      <w:r>
        <w:rPr>
          <w:rStyle w:val="FootnoteReference"/>
        </w:rPr>
        <w:footnoteRef/>
      </w:r>
      <w:r>
        <w:t xml:space="preserve"> ONS (2020). </w:t>
      </w:r>
      <w:r w:rsidR="00FC158E">
        <w:t xml:space="preserve">2020 </w:t>
      </w:r>
      <w:r>
        <w:rPr>
          <w:i/>
          <w:iCs/>
        </w:rPr>
        <w:t>Dataset: Internet Access-Households and Individuals</w:t>
      </w:r>
      <w:r w:rsidRPr="00CA392F">
        <w:t xml:space="preserve">. Retrieved from: </w:t>
      </w:r>
      <w:hyperlink r:id="rId3" w:history="1">
        <w:r w:rsidRPr="005D3DC1">
          <w:rPr>
            <w:rStyle w:val="Hyperlink"/>
          </w:rPr>
          <w:t>https://www.ons.gov.uk/peoplepopulationandcommunity/householdcharacteristics/homeinternetandsocialmediausage/datasets/internetaccesshouseholdsandindividualsreferencetables</w:t>
        </w:r>
      </w:hyperlink>
      <w:r>
        <w:t xml:space="preserve"> </w:t>
      </w:r>
    </w:p>
  </w:footnote>
  <w:footnote w:id="4">
    <w:p w14:paraId="026A5829" w14:textId="77777777" w:rsidR="00591DE8" w:rsidRDefault="00591DE8" w:rsidP="00591DE8">
      <w:pPr>
        <w:pStyle w:val="FootnoteText"/>
      </w:pPr>
      <w:r>
        <w:rPr>
          <w:rStyle w:val="FootnoteReference"/>
          <w:rFonts w:eastAsia="SimSun"/>
        </w:rPr>
        <w:footnoteRef/>
      </w:r>
      <w:r>
        <w:t xml:space="preserve"> ONS (2020). 2020 </w:t>
      </w:r>
      <w:r>
        <w:rPr>
          <w:i/>
          <w:iCs/>
        </w:rPr>
        <w:t>Dataset: Internet Access-Households and Individuals</w:t>
      </w:r>
      <w:r>
        <w:t xml:space="preserve">. Retrieved from: </w:t>
      </w:r>
      <w:hyperlink r:id="rId4" w:history="1">
        <w:r>
          <w:rPr>
            <w:rStyle w:val="Hyperlink"/>
          </w:rPr>
          <w:t>https://www.ons.gov.uk/peoplepopulationandcommunity/householdcharacteristics/homeinternetandsocialmediausage/datasets/internetaccesshouseholdsandindividualsreferencetables</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E9665" w14:textId="0B8F66C3" w:rsidR="002A1842" w:rsidRPr="002B2ABE" w:rsidRDefault="00BD415E" w:rsidP="00A6355D">
    <w:pPr>
      <w:spacing w:after="0" w:line="240" w:lineRule="auto"/>
      <w:jc w:val="right"/>
      <w:rPr>
        <w:rFonts w:ascii="Arial" w:hAnsi="Arial" w:cs="Arial"/>
      </w:rPr>
    </w:pPr>
    <w:r>
      <w:rPr>
        <w:noProof/>
      </w:rPr>
      <w:drawing>
        <wp:anchor distT="0" distB="0" distL="114300" distR="114300" simplePos="0" relativeHeight="251658752" behindDoc="0" locked="0" layoutInCell="1" allowOverlap="1" wp14:anchorId="1669B5E4" wp14:editId="4BB87A62">
          <wp:simplePos x="0" y="0"/>
          <wp:positionH relativeFrom="column">
            <wp:posOffset>-222885</wp:posOffset>
          </wp:positionH>
          <wp:positionV relativeFrom="paragraph">
            <wp:posOffset>-196215</wp:posOffset>
          </wp:positionV>
          <wp:extent cx="1755775" cy="996950"/>
          <wp:effectExtent l="0" t="0" r="0" b="0"/>
          <wp:wrapThrough wrapText="bothSides">
            <wp:wrapPolygon edited="0">
              <wp:start x="0" y="0"/>
              <wp:lineTo x="0" y="21050"/>
              <wp:lineTo x="21327" y="21050"/>
              <wp:lineTo x="21327" y="0"/>
              <wp:lineTo x="0" y="0"/>
            </wp:wrapPolygon>
          </wp:wrapThrough>
          <wp:docPr id="1402679812" name="Picture 1402679812" descr="A picture containing drawing, shir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shir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55775" cy="996950"/>
                  </a:xfrm>
                  <a:prstGeom prst="rect">
                    <a:avLst/>
                  </a:prstGeom>
                </pic:spPr>
              </pic:pic>
            </a:graphicData>
          </a:graphic>
          <wp14:sizeRelH relativeFrom="page">
            <wp14:pctWidth>0</wp14:pctWidth>
          </wp14:sizeRelH>
          <wp14:sizeRelV relativeFrom="page">
            <wp14:pctHeight>0</wp14:pctHeight>
          </wp14:sizeRelV>
        </wp:anchor>
      </w:drawing>
    </w:r>
    <w:r w:rsidR="002A1842" w:rsidRPr="002B2ABE">
      <w:rPr>
        <w:rFonts w:ascii="Arial" w:hAnsi="Arial" w:cs="Arial"/>
      </w:rPr>
      <w:tab/>
      <w:t xml:space="preserve"> </w:t>
    </w:r>
    <w:r w:rsidR="00B35828">
      <w:rPr>
        <w:rFonts w:ascii="Arial" w:hAnsi="Arial" w:cs="Arial"/>
      </w:rPr>
      <w:t>Marketing</w:t>
    </w:r>
    <w:r w:rsidR="008123EC">
      <w:rPr>
        <w:rFonts w:ascii="Arial" w:hAnsi="Arial" w:cs="Arial"/>
      </w:rPr>
      <w:t xml:space="preserve"> </w:t>
    </w:r>
    <w:r w:rsidR="00D163A6">
      <w:rPr>
        <w:rFonts w:ascii="Arial" w:hAnsi="Arial" w:cs="Arial"/>
      </w:rPr>
      <w:t xml:space="preserve">and Communication </w:t>
    </w:r>
    <w:r w:rsidR="008123EC">
      <w:rPr>
        <w:rFonts w:ascii="Arial" w:hAnsi="Arial" w:cs="Arial"/>
      </w:rPr>
      <w:t>Strategy</w:t>
    </w:r>
  </w:p>
  <w:p w14:paraId="695C8FA8" w14:textId="14405446" w:rsidR="002A1842" w:rsidRPr="002B2ABE" w:rsidRDefault="002A1842" w:rsidP="00A6355D">
    <w:pPr>
      <w:spacing w:after="0" w:line="240" w:lineRule="auto"/>
      <w:jc w:val="right"/>
      <w:rPr>
        <w:rFonts w:ascii="Arial" w:hAnsi="Arial" w:cs="Arial"/>
      </w:rPr>
    </w:pPr>
    <w:r w:rsidRPr="002B2ABE">
      <w:rPr>
        <w:rFonts w:ascii="Arial" w:hAnsi="Arial" w:cs="Arial"/>
      </w:rPr>
      <w:tab/>
    </w:r>
    <w:r w:rsidRPr="002B2ABE">
      <w:rPr>
        <w:rFonts w:ascii="Arial" w:hAnsi="Arial" w:cs="Arial"/>
      </w:rPr>
      <w:tab/>
    </w:r>
    <w:r w:rsidRPr="002B2ABE">
      <w:rPr>
        <w:rFonts w:ascii="Arial" w:hAnsi="Arial" w:cs="Arial"/>
        <w:b/>
      </w:rPr>
      <w:t xml:space="preserve">Author: </w:t>
    </w:r>
    <w:r w:rsidR="008123EC">
      <w:rPr>
        <w:rFonts w:ascii="Arial" w:hAnsi="Arial" w:cs="Arial"/>
      </w:rPr>
      <w:t>Disability Positive</w:t>
    </w:r>
  </w:p>
  <w:p w14:paraId="1F00209C" w14:textId="20155227" w:rsidR="002A1842" w:rsidRPr="002B2ABE" w:rsidRDefault="002A1842" w:rsidP="00A6355D">
    <w:pPr>
      <w:spacing w:after="0" w:line="240" w:lineRule="auto"/>
      <w:jc w:val="right"/>
      <w:rPr>
        <w:rFonts w:ascii="Arial" w:hAnsi="Arial" w:cs="Arial"/>
      </w:rPr>
    </w:pPr>
    <w:r w:rsidRPr="002B2ABE">
      <w:rPr>
        <w:rFonts w:ascii="Arial" w:hAnsi="Arial" w:cs="Arial"/>
      </w:rPr>
      <w:tab/>
    </w:r>
    <w:r w:rsidRPr="002B2ABE">
      <w:rPr>
        <w:rFonts w:ascii="Arial" w:hAnsi="Arial" w:cs="Arial"/>
      </w:rPr>
      <w:tab/>
    </w:r>
    <w:r w:rsidRPr="002B2ABE">
      <w:rPr>
        <w:rFonts w:ascii="Arial" w:hAnsi="Arial" w:cs="Arial"/>
        <w:b/>
      </w:rPr>
      <w:t>Revision Date:</w:t>
    </w:r>
    <w:r w:rsidRPr="002B2ABE">
      <w:rPr>
        <w:rFonts w:ascii="Arial" w:hAnsi="Arial" w:cs="Arial"/>
      </w:rPr>
      <w:t xml:space="preserve"> </w:t>
    </w:r>
    <w:r w:rsidR="00B35828">
      <w:rPr>
        <w:rFonts w:ascii="Arial" w:hAnsi="Arial" w:cs="Arial"/>
      </w:rPr>
      <w:t>30</w:t>
    </w:r>
    <w:r w:rsidR="008123EC">
      <w:rPr>
        <w:rFonts w:ascii="Arial" w:hAnsi="Arial" w:cs="Arial"/>
      </w:rPr>
      <w:t>/09/2022</w:t>
    </w:r>
  </w:p>
  <w:p w14:paraId="62EFCED2" w14:textId="2B947517" w:rsidR="002A1842" w:rsidRPr="002B2ABE" w:rsidRDefault="002A1842" w:rsidP="00C74ADD">
    <w:pPr>
      <w:spacing w:after="180" w:line="240" w:lineRule="auto"/>
      <w:jc w:val="right"/>
      <w:rPr>
        <w:rFonts w:ascii="Arial" w:hAnsi="Arial" w:cs="Arial"/>
      </w:rPr>
    </w:pPr>
    <w:r w:rsidRPr="002B2ABE">
      <w:rPr>
        <w:rFonts w:ascii="Arial" w:hAnsi="Arial" w:cs="Arial"/>
      </w:rPr>
      <w:tab/>
    </w:r>
    <w:r w:rsidRPr="002B2ABE">
      <w:rPr>
        <w:rFonts w:ascii="Arial" w:hAnsi="Arial" w:cs="Arial"/>
      </w:rPr>
      <w:tab/>
    </w:r>
    <w:r w:rsidRPr="002B2ABE">
      <w:rPr>
        <w:rFonts w:ascii="Arial" w:hAnsi="Arial" w:cs="Arial"/>
        <w:b/>
      </w:rPr>
      <w:t>Version:</w:t>
    </w:r>
    <w:r w:rsidRPr="002B2ABE">
      <w:rPr>
        <w:rFonts w:ascii="Arial" w:hAnsi="Arial" w:cs="Arial"/>
      </w:rPr>
      <w:t xml:space="preserve"> V</w:t>
    </w:r>
    <w:r w:rsidR="00B35828">
      <w:rPr>
        <w:rFonts w:ascii="Arial" w:hAnsi="Arial" w:cs="Arial"/>
      </w:rPr>
      <w:t>2.0</w:t>
    </w:r>
  </w:p>
  <w:p w14:paraId="24DE3970" w14:textId="77777777" w:rsidR="002A1842" w:rsidRDefault="002A184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0000003"/>
    <w:multiLevelType w:val="multilevel"/>
    <w:tmpl w:val="00000003"/>
    <w:name w:val="WW8Num3"/>
    <w:lvl w:ilvl="0">
      <w:start w:val="1"/>
      <w:numFmt w:val="bullet"/>
      <w:lvlText w:val=""/>
      <w:lvlJc w:val="left"/>
      <w:pPr>
        <w:tabs>
          <w:tab w:val="num" w:pos="2143"/>
        </w:tabs>
        <w:ind w:left="2143" w:hanging="360"/>
      </w:pPr>
      <w:rPr>
        <w:rFonts w:ascii="Symbol" w:hAnsi="Symbol" w:cs="OpenSymbol"/>
      </w:rPr>
    </w:lvl>
    <w:lvl w:ilvl="1">
      <w:start w:val="1"/>
      <w:numFmt w:val="bullet"/>
      <w:lvlText w:val="◦"/>
      <w:lvlJc w:val="left"/>
      <w:pPr>
        <w:tabs>
          <w:tab w:val="num" w:pos="2503"/>
        </w:tabs>
        <w:ind w:left="2503" w:hanging="360"/>
      </w:pPr>
      <w:rPr>
        <w:rFonts w:ascii="OpenSymbol" w:hAnsi="OpenSymbol" w:cs="OpenSymbol"/>
      </w:rPr>
    </w:lvl>
    <w:lvl w:ilvl="2">
      <w:start w:val="1"/>
      <w:numFmt w:val="bullet"/>
      <w:lvlText w:val="▪"/>
      <w:lvlJc w:val="left"/>
      <w:pPr>
        <w:tabs>
          <w:tab w:val="num" w:pos="2863"/>
        </w:tabs>
        <w:ind w:left="2863" w:hanging="360"/>
      </w:pPr>
      <w:rPr>
        <w:rFonts w:ascii="OpenSymbol" w:hAnsi="OpenSymbol" w:cs="OpenSymbol"/>
      </w:rPr>
    </w:lvl>
    <w:lvl w:ilvl="3">
      <w:start w:val="1"/>
      <w:numFmt w:val="bullet"/>
      <w:lvlText w:val=""/>
      <w:lvlJc w:val="left"/>
      <w:pPr>
        <w:tabs>
          <w:tab w:val="num" w:pos="3223"/>
        </w:tabs>
        <w:ind w:left="3223" w:hanging="360"/>
      </w:pPr>
      <w:rPr>
        <w:rFonts w:ascii="Symbol" w:hAnsi="Symbol" w:cs="OpenSymbol"/>
      </w:rPr>
    </w:lvl>
    <w:lvl w:ilvl="4">
      <w:start w:val="1"/>
      <w:numFmt w:val="bullet"/>
      <w:lvlText w:val="◦"/>
      <w:lvlJc w:val="left"/>
      <w:pPr>
        <w:tabs>
          <w:tab w:val="num" w:pos="3583"/>
        </w:tabs>
        <w:ind w:left="3583" w:hanging="360"/>
      </w:pPr>
      <w:rPr>
        <w:rFonts w:ascii="OpenSymbol" w:hAnsi="OpenSymbol" w:cs="OpenSymbol"/>
      </w:rPr>
    </w:lvl>
    <w:lvl w:ilvl="5">
      <w:start w:val="1"/>
      <w:numFmt w:val="bullet"/>
      <w:lvlText w:val="▪"/>
      <w:lvlJc w:val="left"/>
      <w:pPr>
        <w:tabs>
          <w:tab w:val="num" w:pos="3943"/>
        </w:tabs>
        <w:ind w:left="3943" w:hanging="360"/>
      </w:pPr>
      <w:rPr>
        <w:rFonts w:ascii="OpenSymbol" w:hAnsi="OpenSymbol" w:cs="OpenSymbol"/>
      </w:rPr>
    </w:lvl>
    <w:lvl w:ilvl="6">
      <w:start w:val="1"/>
      <w:numFmt w:val="bullet"/>
      <w:lvlText w:val=""/>
      <w:lvlJc w:val="left"/>
      <w:pPr>
        <w:tabs>
          <w:tab w:val="num" w:pos="4303"/>
        </w:tabs>
        <w:ind w:left="4303" w:hanging="360"/>
      </w:pPr>
      <w:rPr>
        <w:rFonts w:ascii="Symbol" w:hAnsi="Symbol" w:cs="OpenSymbol"/>
      </w:rPr>
    </w:lvl>
    <w:lvl w:ilvl="7">
      <w:start w:val="1"/>
      <w:numFmt w:val="bullet"/>
      <w:lvlText w:val="◦"/>
      <w:lvlJc w:val="left"/>
      <w:pPr>
        <w:tabs>
          <w:tab w:val="num" w:pos="4663"/>
        </w:tabs>
        <w:ind w:left="4663" w:hanging="360"/>
      </w:pPr>
      <w:rPr>
        <w:rFonts w:ascii="OpenSymbol" w:hAnsi="OpenSymbol" w:cs="OpenSymbol"/>
      </w:rPr>
    </w:lvl>
    <w:lvl w:ilvl="8">
      <w:start w:val="1"/>
      <w:numFmt w:val="bullet"/>
      <w:lvlText w:val="▪"/>
      <w:lvlJc w:val="left"/>
      <w:pPr>
        <w:tabs>
          <w:tab w:val="num" w:pos="5023"/>
        </w:tabs>
        <w:ind w:left="5023" w:hanging="360"/>
      </w:pPr>
      <w:rPr>
        <w:rFonts w:ascii="OpenSymbol" w:hAnsi="OpenSymbol" w:cs="OpenSymbol"/>
      </w:rPr>
    </w:lvl>
  </w:abstractNum>
  <w:abstractNum w:abstractNumId="2" w15:restartNumberingAfterBreak="0">
    <w:nsid w:val="00000004"/>
    <w:multiLevelType w:val="multilevel"/>
    <w:tmpl w:val="00000004"/>
    <w:name w:val="WW8Num5"/>
    <w:lvl w:ilvl="0">
      <w:start w:val="1"/>
      <w:numFmt w:val="bullet"/>
      <w:lvlText w:val=""/>
      <w:lvlJc w:val="left"/>
      <w:pPr>
        <w:tabs>
          <w:tab w:val="num" w:pos="720"/>
        </w:tabs>
        <w:ind w:left="720" w:hanging="360"/>
      </w:pPr>
      <w:rPr>
        <w:rFonts w:ascii="Symbol" w:hAnsi="Symbol" w:cs="OpenSymbol"/>
        <w:sz w:val="24"/>
        <w:szCs w:val="24"/>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3" w15:restartNumberingAfterBreak="0">
    <w:nsid w:val="00000005"/>
    <w:multiLevelType w:val="multilevel"/>
    <w:tmpl w:val="00000005"/>
    <w:name w:val="WW8Num7"/>
    <w:lvl w:ilvl="0">
      <w:start w:val="1"/>
      <w:numFmt w:val="bullet"/>
      <w:lvlText w:val=""/>
      <w:lvlJc w:val="left"/>
      <w:pPr>
        <w:tabs>
          <w:tab w:val="num" w:pos="720"/>
        </w:tabs>
        <w:ind w:left="720" w:hanging="360"/>
      </w:pPr>
      <w:rPr>
        <w:rFonts w:ascii="Symbol" w:hAnsi="Symbol" w:cs="OpenSymbol"/>
        <w:sz w:val="24"/>
        <w:szCs w:val="24"/>
        <w:shd w:val="clear" w:color="auto" w:fill="auto"/>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sz w:val="24"/>
        <w:szCs w:val="24"/>
        <w:shd w:val="clear" w:color="auto" w:fill="auto"/>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sz w:val="24"/>
        <w:szCs w:val="24"/>
        <w:shd w:val="clear" w:color="auto" w:fill="auto"/>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15:restartNumberingAfterBreak="0">
    <w:nsid w:val="01C345CA"/>
    <w:multiLevelType w:val="multilevel"/>
    <w:tmpl w:val="7B82B176"/>
    <w:lvl w:ilvl="0">
      <w:start w:val="1"/>
      <w:numFmt w:val="bullet"/>
      <w:pStyle w:val="BulletPoints"/>
      <w:lvlText w:val=""/>
      <w:lvlJc w:val="left"/>
      <w:pPr>
        <w:tabs>
          <w:tab w:val="num" w:pos="170"/>
        </w:tabs>
        <w:ind w:left="0" w:firstLine="0"/>
      </w:pPr>
      <w:rPr>
        <w:rFonts w:ascii="Symbol" w:hAnsi="Symbol" w:hint="default"/>
      </w:rPr>
    </w:lvl>
    <w:lvl w:ilvl="1">
      <w:start w:val="1"/>
      <w:numFmt w:val="decimal"/>
      <w:lvlText w:val="%1.%2"/>
      <w:lvlJc w:val="left"/>
      <w:pPr>
        <w:ind w:left="0" w:firstLine="0"/>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03904A95"/>
    <w:multiLevelType w:val="hybridMultilevel"/>
    <w:tmpl w:val="D5387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3E1F85"/>
    <w:multiLevelType w:val="hybridMultilevel"/>
    <w:tmpl w:val="DEF2AC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2F5729D"/>
    <w:multiLevelType w:val="hybridMultilevel"/>
    <w:tmpl w:val="A530B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8D77A05"/>
    <w:multiLevelType w:val="hybridMultilevel"/>
    <w:tmpl w:val="B2B45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B154A9F"/>
    <w:multiLevelType w:val="hybridMultilevel"/>
    <w:tmpl w:val="D94A7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A712E2"/>
    <w:multiLevelType w:val="hybridMultilevel"/>
    <w:tmpl w:val="5F5E22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195815"/>
    <w:multiLevelType w:val="hybridMultilevel"/>
    <w:tmpl w:val="CF10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01E4855"/>
    <w:multiLevelType w:val="multilevel"/>
    <w:tmpl w:val="375AC69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13" w15:restartNumberingAfterBreak="0">
    <w:nsid w:val="56A40ABE"/>
    <w:multiLevelType w:val="hybridMultilevel"/>
    <w:tmpl w:val="BCB4E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19E240E"/>
    <w:multiLevelType w:val="hybridMultilevel"/>
    <w:tmpl w:val="D9B80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1A256D5"/>
    <w:multiLevelType w:val="hybridMultilevel"/>
    <w:tmpl w:val="BE80A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0B1888"/>
    <w:multiLevelType w:val="hybridMultilevel"/>
    <w:tmpl w:val="12FEEAAE"/>
    <w:lvl w:ilvl="0" w:tplc="533C8E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65F0908"/>
    <w:multiLevelType w:val="hybridMultilevel"/>
    <w:tmpl w:val="4B1845EA"/>
    <w:lvl w:ilvl="0" w:tplc="A5228AEC">
      <w:start w:val="1"/>
      <w:numFmt w:val="bullet"/>
      <w:lvlText w:val=""/>
      <w:lvlJc w:val="left"/>
      <w:pPr>
        <w:ind w:left="360" w:hanging="360"/>
      </w:pPr>
      <w:rPr>
        <w:rFonts w:ascii="Symbol" w:hAnsi="Symbol" w:hint="default"/>
        <w:sz w:val="18"/>
        <w:szCs w:val="16"/>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71B57337"/>
    <w:multiLevelType w:val="hybridMultilevel"/>
    <w:tmpl w:val="CADE57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774F51BB"/>
    <w:multiLevelType w:val="multilevel"/>
    <w:tmpl w:val="4DAE63CA"/>
    <w:lvl w:ilvl="0">
      <w:start w:val="1"/>
      <w:numFmt w:val="decimal"/>
      <w:pStyle w:val="Heading1"/>
      <w:lvlText w:val="%1"/>
      <w:lvlJc w:val="left"/>
      <w:pPr>
        <w:ind w:left="432" w:hanging="432"/>
      </w:pPr>
      <w:rPr>
        <w:rFonts w:hint="default"/>
        <w:sz w:val="36"/>
        <w:szCs w:val="36"/>
      </w:rPr>
    </w:lvl>
    <w:lvl w:ilvl="1">
      <w:start w:val="1"/>
      <w:numFmt w:val="decimal"/>
      <w:pStyle w:val="Heading2"/>
      <w:lvlText w:val="%1.%2"/>
      <w:lvlJc w:val="left"/>
      <w:pPr>
        <w:ind w:left="1701" w:hanging="1134"/>
      </w:pPr>
      <w:rPr>
        <w:rFonts w:hint="default"/>
      </w:rPr>
    </w:lvl>
    <w:lvl w:ilvl="2">
      <w:start w:val="1"/>
      <w:numFmt w:val="decimal"/>
      <w:pStyle w:val="Heading3"/>
      <w:lvlText w:val="%1.%2.%3"/>
      <w:lvlJc w:val="left"/>
      <w:pPr>
        <w:ind w:left="2552" w:hanging="1985"/>
      </w:pPr>
      <w:rPr>
        <w:rFonts w:hint="default"/>
      </w:rPr>
    </w:lvl>
    <w:lvl w:ilvl="3">
      <w:start w:val="1"/>
      <w:numFmt w:val="decimal"/>
      <w:pStyle w:val="Heading4"/>
      <w:lvlText w:val="%1.%2.%3.%4"/>
      <w:lvlJc w:val="left"/>
      <w:pPr>
        <w:ind w:left="1431" w:hanging="864"/>
      </w:pPr>
      <w:rPr>
        <w:rFonts w:hint="default"/>
      </w:rPr>
    </w:lvl>
    <w:lvl w:ilvl="4">
      <w:start w:val="1"/>
      <w:numFmt w:val="decimal"/>
      <w:pStyle w:val="Heading5"/>
      <w:lvlText w:val="%1.%2.%3.%4.%5"/>
      <w:lvlJc w:val="left"/>
      <w:pPr>
        <w:ind w:left="1575" w:hanging="1008"/>
      </w:pPr>
      <w:rPr>
        <w:rFonts w:hint="default"/>
      </w:rPr>
    </w:lvl>
    <w:lvl w:ilvl="5">
      <w:start w:val="1"/>
      <w:numFmt w:val="decimal"/>
      <w:pStyle w:val="Heading6"/>
      <w:lvlText w:val="%1.%2.%3.%4.%5.%6"/>
      <w:lvlJc w:val="left"/>
      <w:pPr>
        <w:ind w:left="1719" w:hanging="1152"/>
      </w:pPr>
      <w:rPr>
        <w:rFonts w:hint="default"/>
      </w:rPr>
    </w:lvl>
    <w:lvl w:ilvl="6">
      <w:start w:val="1"/>
      <w:numFmt w:val="decimal"/>
      <w:lvlText w:val="%1.%2.%3.%4.%5.%6.%7"/>
      <w:lvlJc w:val="left"/>
      <w:pPr>
        <w:ind w:left="1863" w:hanging="1296"/>
      </w:pPr>
      <w:rPr>
        <w:rFonts w:hint="default"/>
      </w:rPr>
    </w:lvl>
    <w:lvl w:ilvl="7">
      <w:start w:val="1"/>
      <w:numFmt w:val="decimal"/>
      <w:lvlText w:val="%1.%2.%3.%4.%5.%6.%7.%8"/>
      <w:lvlJc w:val="left"/>
      <w:pPr>
        <w:ind w:left="2007" w:hanging="1440"/>
      </w:pPr>
      <w:rPr>
        <w:rFonts w:hint="default"/>
      </w:rPr>
    </w:lvl>
    <w:lvl w:ilvl="8">
      <w:start w:val="1"/>
      <w:numFmt w:val="decimal"/>
      <w:lvlText w:val="%1.%2.%3.%4.%5.%6.%7.%8.%9"/>
      <w:lvlJc w:val="left"/>
      <w:pPr>
        <w:ind w:left="2151" w:hanging="1584"/>
      </w:pPr>
      <w:rPr>
        <w:rFonts w:hint="default"/>
      </w:rPr>
    </w:lvl>
  </w:abstractNum>
  <w:abstractNum w:abstractNumId="20" w15:restartNumberingAfterBreak="0">
    <w:nsid w:val="7ADE5870"/>
    <w:multiLevelType w:val="hybridMultilevel"/>
    <w:tmpl w:val="00367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7F5485"/>
    <w:multiLevelType w:val="hybridMultilevel"/>
    <w:tmpl w:val="145EDFC8"/>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E864170"/>
    <w:multiLevelType w:val="hybridMultilevel"/>
    <w:tmpl w:val="5CA21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19438884">
    <w:abstractNumId w:val="4"/>
  </w:num>
  <w:num w:numId="2" w16cid:durableId="1458186513">
    <w:abstractNumId w:val="19"/>
  </w:num>
  <w:num w:numId="3" w16cid:durableId="26755239">
    <w:abstractNumId w:val="21"/>
  </w:num>
  <w:num w:numId="4" w16cid:durableId="282199186">
    <w:abstractNumId w:val="17"/>
  </w:num>
  <w:num w:numId="5" w16cid:durableId="1679578453">
    <w:abstractNumId w:val="20"/>
  </w:num>
  <w:num w:numId="6" w16cid:durableId="1547526099">
    <w:abstractNumId w:val="16"/>
  </w:num>
  <w:num w:numId="7" w16cid:durableId="1044018454">
    <w:abstractNumId w:val="18"/>
  </w:num>
  <w:num w:numId="8" w16cid:durableId="429589886">
    <w:abstractNumId w:val="15"/>
  </w:num>
  <w:num w:numId="9" w16cid:durableId="917520571">
    <w:abstractNumId w:val="7"/>
  </w:num>
  <w:num w:numId="10" w16cid:durableId="257565833">
    <w:abstractNumId w:val="13"/>
  </w:num>
  <w:num w:numId="11" w16cid:durableId="2102219901">
    <w:abstractNumId w:val="12"/>
  </w:num>
  <w:num w:numId="12" w16cid:durableId="2084377251">
    <w:abstractNumId w:val="9"/>
  </w:num>
  <w:num w:numId="13" w16cid:durableId="2119134395">
    <w:abstractNumId w:val="6"/>
  </w:num>
  <w:num w:numId="14" w16cid:durableId="1870292406">
    <w:abstractNumId w:val="6"/>
  </w:num>
  <w:num w:numId="15" w16cid:durableId="1773822422">
    <w:abstractNumId w:val="8"/>
  </w:num>
  <w:num w:numId="16" w16cid:durableId="2145150236">
    <w:abstractNumId w:val="10"/>
  </w:num>
  <w:num w:numId="17" w16cid:durableId="1852375423">
    <w:abstractNumId w:val="5"/>
  </w:num>
  <w:num w:numId="18" w16cid:durableId="1678146343">
    <w:abstractNumId w:val="14"/>
  </w:num>
  <w:num w:numId="19" w16cid:durableId="982195277">
    <w:abstractNumId w:val="22"/>
  </w:num>
  <w:num w:numId="20" w16cid:durableId="1148282685">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7798"/>
    <w:rsid w:val="00000058"/>
    <w:rsid w:val="00007989"/>
    <w:rsid w:val="00012D2A"/>
    <w:rsid w:val="000155B9"/>
    <w:rsid w:val="00016445"/>
    <w:rsid w:val="00026DE3"/>
    <w:rsid w:val="00035701"/>
    <w:rsid w:val="00040496"/>
    <w:rsid w:val="00050DD9"/>
    <w:rsid w:val="00056700"/>
    <w:rsid w:val="00060833"/>
    <w:rsid w:val="00060D2E"/>
    <w:rsid w:val="00071B87"/>
    <w:rsid w:val="00074FB7"/>
    <w:rsid w:val="00082365"/>
    <w:rsid w:val="00082FC1"/>
    <w:rsid w:val="00085583"/>
    <w:rsid w:val="000855A7"/>
    <w:rsid w:val="00091D0C"/>
    <w:rsid w:val="00094715"/>
    <w:rsid w:val="00096E8B"/>
    <w:rsid w:val="000A302E"/>
    <w:rsid w:val="000A3516"/>
    <w:rsid w:val="000B3911"/>
    <w:rsid w:val="000B4B02"/>
    <w:rsid w:val="000B6635"/>
    <w:rsid w:val="000B738F"/>
    <w:rsid w:val="000C4C52"/>
    <w:rsid w:val="000D11A0"/>
    <w:rsid w:val="000D249E"/>
    <w:rsid w:val="000D4439"/>
    <w:rsid w:val="000D6587"/>
    <w:rsid w:val="000D7798"/>
    <w:rsid w:val="000D795D"/>
    <w:rsid w:val="000E30C1"/>
    <w:rsid w:val="000E331E"/>
    <w:rsid w:val="00101587"/>
    <w:rsid w:val="001032A7"/>
    <w:rsid w:val="001110A8"/>
    <w:rsid w:val="001130AD"/>
    <w:rsid w:val="00122801"/>
    <w:rsid w:val="00124076"/>
    <w:rsid w:val="001254FB"/>
    <w:rsid w:val="00131A40"/>
    <w:rsid w:val="00137BB4"/>
    <w:rsid w:val="00145C20"/>
    <w:rsid w:val="00151532"/>
    <w:rsid w:val="001523D4"/>
    <w:rsid w:val="00160B43"/>
    <w:rsid w:val="0018037D"/>
    <w:rsid w:val="00183CAC"/>
    <w:rsid w:val="0018427C"/>
    <w:rsid w:val="00184C10"/>
    <w:rsid w:val="00192E28"/>
    <w:rsid w:val="001A36B4"/>
    <w:rsid w:val="001B07FD"/>
    <w:rsid w:val="001B15E6"/>
    <w:rsid w:val="001B2C82"/>
    <w:rsid w:val="001C1639"/>
    <w:rsid w:val="001C768E"/>
    <w:rsid w:val="001D211A"/>
    <w:rsid w:val="001D41C0"/>
    <w:rsid w:val="001E62B0"/>
    <w:rsid w:val="001F2334"/>
    <w:rsid w:val="001F39DC"/>
    <w:rsid w:val="001F3C19"/>
    <w:rsid w:val="00200B2A"/>
    <w:rsid w:val="002012B4"/>
    <w:rsid w:val="00210368"/>
    <w:rsid w:val="00213517"/>
    <w:rsid w:val="002241F2"/>
    <w:rsid w:val="0023636D"/>
    <w:rsid w:val="00240CDF"/>
    <w:rsid w:val="00241F19"/>
    <w:rsid w:val="002512FE"/>
    <w:rsid w:val="00254941"/>
    <w:rsid w:val="002636C6"/>
    <w:rsid w:val="00266B00"/>
    <w:rsid w:val="00271ADE"/>
    <w:rsid w:val="00274EDD"/>
    <w:rsid w:val="002809F8"/>
    <w:rsid w:val="00286932"/>
    <w:rsid w:val="00286B25"/>
    <w:rsid w:val="00297FBC"/>
    <w:rsid w:val="002A1842"/>
    <w:rsid w:val="002B14D9"/>
    <w:rsid w:val="002B277E"/>
    <w:rsid w:val="002B2ABE"/>
    <w:rsid w:val="002B3534"/>
    <w:rsid w:val="002B5A9D"/>
    <w:rsid w:val="002C7CF4"/>
    <w:rsid w:val="002D4C49"/>
    <w:rsid w:val="002E6FD2"/>
    <w:rsid w:val="002E7B07"/>
    <w:rsid w:val="002F3B79"/>
    <w:rsid w:val="002F58D1"/>
    <w:rsid w:val="002F700B"/>
    <w:rsid w:val="00306807"/>
    <w:rsid w:val="003147C2"/>
    <w:rsid w:val="00340E51"/>
    <w:rsid w:val="003426BF"/>
    <w:rsid w:val="00357677"/>
    <w:rsid w:val="00363236"/>
    <w:rsid w:val="00371252"/>
    <w:rsid w:val="0038151A"/>
    <w:rsid w:val="0038760B"/>
    <w:rsid w:val="00395750"/>
    <w:rsid w:val="003A1925"/>
    <w:rsid w:val="003A1CDE"/>
    <w:rsid w:val="003A519F"/>
    <w:rsid w:val="003B294E"/>
    <w:rsid w:val="003B33EB"/>
    <w:rsid w:val="003B74E6"/>
    <w:rsid w:val="003C0530"/>
    <w:rsid w:val="003C6DD0"/>
    <w:rsid w:val="003D32BF"/>
    <w:rsid w:val="0040050E"/>
    <w:rsid w:val="00407DB0"/>
    <w:rsid w:val="0041104C"/>
    <w:rsid w:val="00412818"/>
    <w:rsid w:val="00415D7E"/>
    <w:rsid w:val="00425F44"/>
    <w:rsid w:val="0042692D"/>
    <w:rsid w:val="00435209"/>
    <w:rsid w:val="00436AD7"/>
    <w:rsid w:val="00443AAE"/>
    <w:rsid w:val="004471DE"/>
    <w:rsid w:val="00447755"/>
    <w:rsid w:val="004477A3"/>
    <w:rsid w:val="004520AF"/>
    <w:rsid w:val="00454420"/>
    <w:rsid w:val="004650AA"/>
    <w:rsid w:val="00466ABF"/>
    <w:rsid w:val="00470278"/>
    <w:rsid w:val="00471897"/>
    <w:rsid w:val="004A5716"/>
    <w:rsid w:val="004C1324"/>
    <w:rsid w:val="004C1629"/>
    <w:rsid w:val="004E70B0"/>
    <w:rsid w:val="004E78E3"/>
    <w:rsid w:val="004F0EDC"/>
    <w:rsid w:val="004F7445"/>
    <w:rsid w:val="005040A8"/>
    <w:rsid w:val="005049FF"/>
    <w:rsid w:val="005102BF"/>
    <w:rsid w:val="00515300"/>
    <w:rsid w:val="00517EEA"/>
    <w:rsid w:val="0052118D"/>
    <w:rsid w:val="00521F7E"/>
    <w:rsid w:val="00523A35"/>
    <w:rsid w:val="00532592"/>
    <w:rsid w:val="00533881"/>
    <w:rsid w:val="005367F8"/>
    <w:rsid w:val="00536B72"/>
    <w:rsid w:val="005627A4"/>
    <w:rsid w:val="00564DB7"/>
    <w:rsid w:val="00575B8C"/>
    <w:rsid w:val="00591DE8"/>
    <w:rsid w:val="00592133"/>
    <w:rsid w:val="00596EDD"/>
    <w:rsid w:val="005A1A02"/>
    <w:rsid w:val="005A6EBC"/>
    <w:rsid w:val="005B1284"/>
    <w:rsid w:val="005B237F"/>
    <w:rsid w:val="005B35C7"/>
    <w:rsid w:val="005B4A95"/>
    <w:rsid w:val="005B697D"/>
    <w:rsid w:val="005C3A8D"/>
    <w:rsid w:val="005C770C"/>
    <w:rsid w:val="005E0D47"/>
    <w:rsid w:val="005E60F4"/>
    <w:rsid w:val="005F16AD"/>
    <w:rsid w:val="005F5A78"/>
    <w:rsid w:val="00600F68"/>
    <w:rsid w:val="00604E37"/>
    <w:rsid w:val="00611039"/>
    <w:rsid w:val="0061446D"/>
    <w:rsid w:val="00623524"/>
    <w:rsid w:val="00626FE1"/>
    <w:rsid w:val="00627220"/>
    <w:rsid w:val="00631748"/>
    <w:rsid w:val="00633719"/>
    <w:rsid w:val="00634D8E"/>
    <w:rsid w:val="00635453"/>
    <w:rsid w:val="00635DD2"/>
    <w:rsid w:val="00655C92"/>
    <w:rsid w:val="006645CA"/>
    <w:rsid w:val="00664618"/>
    <w:rsid w:val="006654CD"/>
    <w:rsid w:val="00672E14"/>
    <w:rsid w:val="006751F2"/>
    <w:rsid w:val="00677887"/>
    <w:rsid w:val="0068073B"/>
    <w:rsid w:val="006809C5"/>
    <w:rsid w:val="00683869"/>
    <w:rsid w:val="0068703B"/>
    <w:rsid w:val="00690128"/>
    <w:rsid w:val="0069024B"/>
    <w:rsid w:val="00691F12"/>
    <w:rsid w:val="00691F17"/>
    <w:rsid w:val="006A6901"/>
    <w:rsid w:val="006A69AC"/>
    <w:rsid w:val="006B210C"/>
    <w:rsid w:val="006C1F77"/>
    <w:rsid w:val="006C430D"/>
    <w:rsid w:val="006C6ED9"/>
    <w:rsid w:val="006D019F"/>
    <w:rsid w:val="006D5F99"/>
    <w:rsid w:val="006E4C3A"/>
    <w:rsid w:val="006E6CAE"/>
    <w:rsid w:val="006F76C1"/>
    <w:rsid w:val="00715A3E"/>
    <w:rsid w:val="00723F59"/>
    <w:rsid w:val="00724417"/>
    <w:rsid w:val="007274BD"/>
    <w:rsid w:val="00744F4B"/>
    <w:rsid w:val="00750490"/>
    <w:rsid w:val="007544F0"/>
    <w:rsid w:val="00766852"/>
    <w:rsid w:val="007701DA"/>
    <w:rsid w:val="007716EF"/>
    <w:rsid w:val="00773FFD"/>
    <w:rsid w:val="007754BF"/>
    <w:rsid w:val="007833F8"/>
    <w:rsid w:val="00791887"/>
    <w:rsid w:val="00791DC4"/>
    <w:rsid w:val="007928F4"/>
    <w:rsid w:val="007967A0"/>
    <w:rsid w:val="007A0E79"/>
    <w:rsid w:val="007A495C"/>
    <w:rsid w:val="007A6859"/>
    <w:rsid w:val="007B37D6"/>
    <w:rsid w:val="007B51B3"/>
    <w:rsid w:val="007C0C69"/>
    <w:rsid w:val="007C1F1C"/>
    <w:rsid w:val="007C4E0A"/>
    <w:rsid w:val="007D4E91"/>
    <w:rsid w:val="007E2ADE"/>
    <w:rsid w:val="007E4C39"/>
    <w:rsid w:val="007E5D3F"/>
    <w:rsid w:val="007E5F12"/>
    <w:rsid w:val="007E6E87"/>
    <w:rsid w:val="007F5F2B"/>
    <w:rsid w:val="00801E26"/>
    <w:rsid w:val="0080258D"/>
    <w:rsid w:val="008123EC"/>
    <w:rsid w:val="00812A20"/>
    <w:rsid w:val="00817685"/>
    <w:rsid w:val="00827743"/>
    <w:rsid w:val="008323C9"/>
    <w:rsid w:val="00842379"/>
    <w:rsid w:val="0085397C"/>
    <w:rsid w:val="00866BFB"/>
    <w:rsid w:val="00867072"/>
    <w:rsid w:val="008710C5"/>
    <w:rsid w:val="00872986"/>
    <w:rsid w:val="00883150"/>
    <w:rsid w:val="008832AB"/>
    <w:rsid w:val="00887039"/>
    <w:rsid w:val="00887414"/>
    <w:rsid w:val="008928F1"/>
    <w:rsid w:val="008A0481"/>
    <w:rsid w:val="008A5CAB"/>
    <w:rsid w:val="008B0F30"/>
    <w:rsid w:val="008B6F39"/>
    <w:rsid w:val="008C0015"/>
    <w:rsid w:val="008C54FC"/>
    <w:rsid w:val="008C6735"/>
    <w:rsid w:val="008C7F3F"/>
    <w:rsid w:val="008D2E26"/>
    <w:rsid w:val="008D41E5"/>
    <w:rsid w:val="008E3CA1"/>
    <w:rsid w:val="008F2310"/>
    <w:rsid w:val="00907374"/>
    <w:rsid w:val="00910D4C"/>
    <w:rsid w:val="00911C38"/>
    <w:rsid w:val="009128A8"/>
    <w:rsid w:val="0091768E"/>
    <w:rsid w:val="0092031D"/>
    <w:rsid w:val="009272E2"/>
    <w:rsid w:val="00931A13"/>
    <w:rsid w:val="0093400F"/>
    <w:rsid w:val="00935052"/>
    <w:rsid w:val="0094027E"/>
    <w:rsid w:val="00962B14"/>
    <w:rsid w:val="00967068"/>
    <w:rsid w:val="00992BF4"/>
    <w:rsid w:val="009A2D76"/>
    <w:rsid w:val="009B4DF4"/>
    <w:rsid w:val="009D0864"/>
    <w:rsid w:val="009D225E"/>
    <w:rsid w:val="009D4140"/>
    <w:rsid w:val="009D7ABE"/>
    <w:rsid w:val="009E26CB"/>
    <w:rsid w:val="009E5792"/>
    <w:rsid w:val="009F1C1C"/>
    <w:rsid w:val="009F32B0"/>
    <w:rsid w:val="009F783C"/>
    <w:rsid w:val="00A03588"/>
    <w:rsid w:val="00A04316"/>
    <w:rsid w:val="00A064F0"/>
    <w:rsid w:val="00A12A0D"/>
    <w:rsid w:val="00A13191"/>
    <w:rsid w:val="00A21740"/>
    <w:rsid w:val="00A30E02"/>
    <w:rsid w:val="00A33BEB"/>
    <w:rsid w:val="00A4232C"/>
    <w:rsid w:val="00A4411D"/>
    <w:rsid w:val="00A443CC"/>
    <w:rsid w:val="00A45E22"/>
    <w:rsid w:val="00A53078"/>
    <w:rsid w:val="00A5672F"/>
    <w:rsid w:val="00A579E7"/>
    <w:rsid w:val="00A621E9"/>
    <w:rsid w:val="00A6355D"/>
    <w:rsid w:val="00A65C12"/>
    <w:rsid w:val="00A9098B"/>
    <w:rsid w:val="00A91135"/>
    <w:rsid w:val="00A92857"/>
    <w:rsid w:val="00A92A07"/>
    <w:rsid w:val="00A955A3"/>
    <w:rsid w:val="00A97F0F"/>
    <w:rsid w:val="00AA53D9"/>
    <w:rsid w:val="00AA6C26"/>
    <w:rsid w:val="00AB0AE3"/>
    <w:rsid w:val="00AC27A4"/>
    <w:rsid w:val="00AC43A1"/>
    <w:rsid w:val="00AD3602"/>
    <w:rsid w:val="00AD751D"/>
    <w:rsid w:val="00AE09AB"/>
    <w:rsid w:val="00AF5079"/>
    <w:rsid w:val="00AF65BE"/>
    <w:rsid w:val="00B07747"/>
    <w:rsid w:val="00B13731"/>
    <w:rsid w:val="00B13EEE"/>
    <w:rsid w:val="00B238D1"/>
    <w:rsid w:val="00B308E8"/>
    <w:rsid w:val="00B34173"/>
    <w:rsid w:val="00B35828"/>
    <w:rsid w:val="00B43609"/>
    <w:rsid w:val="00B465AF"/>
    <w:rsid w:val="00B5055A"/>
    <w:rsid w:val="00B523C6"/>
    <w:rsid w:val="00B60919"/>
    <w:rsid w:val="00B62BAB"/>
    <w:rsid w:val="00B656E7"/>
    <w:rsid w:val="00B717C6"/>
    <w:rsid w:val="00B824E5"/>
    <w:rsid w:val="00B82999"/>
    <w:rsid w:val="00BA3B5A"/>
    <w:rsid w:val="00BA3F49"/>
    <w:rsid w:val="00BC154A"/>
    <w:rsid w:val="00BC5BDA"/>
    <w:rsid w:val="00BD415E"/>
    <w:rsid w:val="00BE171A"/>
    <w:rsid w:val="00BE315E"/>
    <w:rsid w:val="00C01C2D"/>
    <w:rsid w:val="00C057F9"/>
    <w:rsid w:val="00C05D99"/>
    <w:rsid w:val="00C12326"/>
    <w:rsid w:val="00C13391"/>
    <w:rsid w:val="00C140ED"/>
    <w:rsid w:val="00C2145A"/>
    <w:rsid w:val="00C220B9"/>
    <w:rsid w:val="00C24CD4"/>
    <w:rsid w:val="00C36095"/>
    <w:rsid w:val="00C445C5"/>
    <w:rsid w:val="00C45B08"/>
    <w:rsid w:val="00C46755"/>
    <w:rsid w:val="00C511DB"/>
    <w:rsid w:val="00C527E7"/>
    <w:rsid w:val="00C5284B"/>
    <w:rsid w:val="00C557EE"/>
    <w:rsid w:val="00C631A7"/>
    <w:rsid w:val="00C67894"/>
    <w:rsid w:val="00C7446B"/>
    <w:rsid w:val="00C74ADD"/>
    <w:rsid w:val="00C74FF9"/>
    <w:rsid w:val="00C81C75"/>
    <w:rsid w:val="00C933E7"/>
    <w:rsid w:val="00C950FD"/>
    <w:rsid w:val="00CA094F"/>
    <w:rsid w:val="00CA1B17"/>
    <w:rsid w:val="00CA392F"/>
    <w:rsid w:val="00CA7928"/>
    <w:rsid w:val="00CB08D0"/>
    <w:rsid w:val="00CB3695"/>
    <w:rsid w:val="00CB729E"/>
    <w:rsid w:val="00CB7669"/>
    <w:rsid w:val="00CB7DE1"/>
    <w:rsid w:val="00CF5825"/>
    <w:rsid w:val="00CF7D9D"/>
    <w:rsid w:val="00D0161B"/>
    <w:rsid w:val="00D163A6"/>
    <w:rsid w:val="00D17109"/>
    <w:rsid w:val="00D317B1"/>
    <w:rsid w:val="00D32075"/>
    <w:rsid w:val="00D324BC"/>
    <w:rsid w:val="00D36268"/>
    <w:rsid w:val="00D40BC1"/>
    <w:rsid w:val="00D51CAA"/>
    <w:rsid w:val="00D61EDF"/>
    <w:rsid w:val="00D61F63"/>
    <w:rsid w:val="00D65AEF"/>
    <w:rsid w:val="00D67E1E"/>
    <w:rsid w:val="00D7609E"/>
    <w:rsid w:val="00D82657"/>
    <w:rsid w:val="00D83F8D"/>
    <w:rsid w:val="00D840F5"/>
    <w:rsid w:val="00D86AFF"/>
    <w:rsid w:val="00D872A0"/>
    <w:rsid w:val="00D91E45"/>
    <w:rsid w:val="00D96055"/>
    <w:rsid w:val="00DA1D57"/>
    <w:rsid w:val="00DB219F"/>
    <w:rsid w:val="00DB6334"/>
    <w:rsid w:val="00DC3508"/>
    <w:rsid w:val="00DC531C"/>
    <w:rsid w:val="00DD28B9"/>
    <w:rsid w:val="00DD2E9E"/>
    <w:rsid w:val="00DE0AE5"/>
    <w:rsid w:val="00DE39A9"/>
    <w:rsid w:val="00DE4275"/>
    <w:rsid w:val="00DE59B1"/>
    <w:rsid w:val="00E05011"/>
    <w:rsid w:val="00E06615"/>
    <w:rsid w:val="00E12489"/>
    <w:rsid w:val="00E1454F"/>
    <w:rsid w:val="00E14A01"/>
    <w:rsid w:val="00E26C16"/>
    <w:rsid w:val="00E33CC8"/>
    <w:rsid w:val="00E55915"/>
    <w:rsid w:val="00E67F0D"/>
    <w:rsid w:val="00E74894"/>
    <w:rsid w:val="00E74912"/>
    <w:rsid w:val="00E84F03"/>
    <w:rsid w:val="00E85A34"/>
    <w:rsid w:val="00E932B2"/>
    <w:rsid w:val="00E96D90"/>
    <w:rsid w:val="00EB2674"/>
    <w:rsid w:val="00EB7AED"/>
    <w:rsid w:val="00EC1499"/>
    <w:rsid w:val="00EC193E"/>
    <w:rsid w:val="00EC1B4D"/>
    <w:rsid w:val="00EE088E"/>
    <w:rsid w:val="00EE170F"/>
    <w:rsid w:val="00EF0716"/>
    <w:rsid w:val="00EF1C5E"/>
    <w:rsid w:val="00EF28D0"/>
    <w:rsid w:val="00EF2905"/>
    <w:rsid w:val="00EF2C89"/>
    <w:rsid w:val="00EF3F6E"/>
    <w:rsid w:val="00F021CF"/>
    <w:rsid w:val="00F03A11"/>
    <w:rsid w:val="00F11A54"/>
    <w:rsid w:val="00F1686A"/>
    <w:rsid w:val="00F3142C"/>
    <w:rsid w:val="00F34CBD"/>
    <w:rsid w:val="00F41782"/>
    <w:rsid w:val="00F43343"/>
    <w:rsid w:val="00F457E9"/>
    <w:rsid w:val="00F46A44"/>
    <w:rsid w:val="00F57F44"/>
    <w:rsid w:val="00F702E9"/>
    <w:rsid w:val="00F732DB"/>
    <w:rsid w:val="00F83D0D"/>
    <w:rsid w:val="00F85653"/>
    <w:rsid w:val="00F903BC"/>
    <w:rsid w:val="00F93102"/>
    <w:rsid w:val="00F94334"/>
    <w:rsid w:val="00F94373"/>
    <w:rsid w:val="00F95D94"/>
    <w:rsid w:val="00FA30B4"/>
    <w:rsid w:val="00FB0544"/>
    <w:rsid w:val="00FB35C5"/>
    <w:rsid w:val="00FC158E"/>
    <w:rsid w:val="00FC27F1"/>
    <w:rsid w:val="00FD18E6"/>
    <w:rsid w:val="00FD336D"/>
    <w:rsid w:val="00FD44A1"/>
    <w:rsid w:val="00FE6E53"/>
    <w:rsid w:val="00FE7769"/>
    <w:rsid w:val="00FF0825"/>
    <w:rsid w:val="00FF1140"/>
    <w:rsid w:val="00FF1956"/>
    <w:rsid w:val="00FF28DC"/>
    <w:rsid w:val="00FF5855"/>
    <w:rsid w:val="00FF726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0B05B"/>
  <w15:docId w15:val="{94C7BD73-E048-414F-901A-65EA05242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760B"/>
    <w:pPr>
      <w:spacing w:after="240" w:line="252" w:lineRule="auto"/>
    </w:pPr>
    <w:rPr>
      <w:rFonts w:ascii="Calibri" w:hAnsi="Calibri"/>
      <w:sz w:val="24"/>
      <w:szCs w:val="21"/>
    </w:rPr>
  </w:style>
  <w:style w:type="paragraph" w:styleId="Heading1">
    <w:name w:val="heading 1"/>
    <w:basedOn w:val="Normal"/>
    <w:next w:val="Normal"/>
    <w:link w:val="Heading1Char"/>
    <w:uiPriority w:val="9"/>
    <w:qFormat/>
    <w:rsid w:val="00AE09AB"/>
    <w:pPr>
      <w:keepNext/>
      <w:keepLines/>
      <w:numPr>
        <w:numId w:val="2"/>
      </w:numPr>
      <w:spacing w:before="240" w:after="120" w:line="240" w:lineRule="auto"/>
      <w:outlineLvl w:val="0"/>
    </w:pPr>
    <w:rPr>
      <w:rFonts w:eastAsia="SimSun"/>
      <w:b/>
      <w:smallCaps/>
      <w:spacing w:val="4"/>
      <w:sz w:val="36"/>
      <w:szCs w:val="40"/>
    </w:rPr>
  </w:style>
  <w:style w:type="paragraph" w:styleId="Heading2">
    <w:name w:val="heading 2"/>
    <w:basedOn w:val="Normal"/>
    <w:next w:val="Normal"/>
    <w:link w:val="Heading2Char"/>
    <w:uiPriority w:val="9"/>
    <w:unhideWhenUsed/>
    <w:qFormat/>
    <w:rsid w:val="00AE09AB"/>
    <w:pPr>
      <w:keepNext/>
      <w:keepLines/>
      <w:numPr>
        <w:ilvl w:val="1"/>
        <w:numId w:val="2"/>
      </w:numPr>
      <w:spacing w:before="240" w:after="120" w:line="240" w:lineRule="auto"/>
      <w:outlineLvl w:val="1"/>
    </w:pPr>
    <w:rPr>
      <w:rFonts w:eastAsia="SimSun"/>
      <w:b/>
      <w:smallCaps/>
      <w:sz w:val="34"/>
      <w:szCs w:val="36"/>
    </w:rPr>
  </w:style>
  <w:style w:type="paragraph" w:styleId="Heading3">
    <w:name w:val="heading 3"/>
    <w:basedOn w:val="Normal"/>
    <w:next w:val="Normal"/>
    <w:link w:val="Heading3Char"/>
    <w:uiPriority w:val="9"/>
    <w:unhideWhenUsed/>
    <w:qFormat/>
    <w:rsid w:val="00151532"/>
    <w:pPr>
      <w:keepNext/>
      <w:keepLines/>
      <w:numPr>
        <w:ilvl w:val="2"/>
        <w:numId w:val="2"/>
      </w:numPr>
      <w:spacing w:before="240" w:after="120" w:line="240" w:lineRule="auto"/>
      <w:ind w:left="1304" w:hanging="1304"/>
      <w:outlineLvl w:val="2"/>
    </w:pPr>
    <w:rPr>
      <w:rFonts w:eastAsia="SimSun"/>
      <w:b/>
      <w:smallCaps/>
      <w:sz w:val="32"/>
      <w:szCs w:val="32"/>
    </w:rPr>
  </w:style>
  <w:style w:type="paragraph" w:styleId="Heading4">
    <w:name w:val="heading 4"/>
    <w:basedOn w:val="Normal"/>
    <w:next w:val="Normal"/>
    <w:link w:val="Heading4Char"/>
    <w:uiPriority w:val="9"/>
    <w:unhideWhenUsed/>
    <w:qFormat/>
    <w:rsid w:val="003D32BF"/>
    <w:pPr>
      <w:keepNext/>
      <w:keepLines/>
      <w:numPr>
        <w:ilvl w:val="3"/>
        <w:numId w:val="2"/>
      </w:numPr>
      <w:spacing w:before="80" w:after="0" w:line="240" w:lineRule="auto"/>
      <w:outlineLvl w:val="3"/>
    </w:pPr>
    <w:rPr>
      <w:rFonts w:ascii="Calibri Light" w:eastAsia="SimSun" w:hAnsi="Calibri Light"/>
      <w:i/>
      <w:iCs/>
      <w:color w:val="833C0B"/>
      <w:sz w:val="28"/>
      <w:szCs w:val="28"/>
    </w:rPr>
  </w:style>
  <w:style w:type="paragraph" w:styleId="Heading5">
    <w:name w:val="heading 5"/>
    <w:basedOn w:val="Normal"/>
    <w:next w:val="Normal"/>
    <w:link w:val="Heading5Char"/>
    <w:uiPriority w:val="9"/>
    <w:unhideWhenUsed/>
    <w:qFormat/>
    <w:rsid w:val="003D32BF"/>
    <w:pPr>
      <w:keepNext/>
      <w:keepLines/>
      <w:numPr>
        <w:ilvl w:val="4"/>
        <w:numId w:val="2"/>
      </w:numPr>
      <w:spacing w:before="80" w:after="0" w:line="240" w:lineRule="auto"/>
      <w:outlineLvl w:val="4"/>
    </w:pPr>
    <w:rPr>
      <w:rFonts w:ascii="Calibri Light" w:eastAsia="SimSun" w:hAnsi="Calibri Light"/>
      <w:color w:val="C45911"/>
    </w:rPr>
  </w:style>
  <w:style w:type="paragraph" w:styleId="Heading6">
    <w:name w:val="heading 6"/>
    <w:basedOn w:val="Normal"/>
    <w:next w:val="Normal"/>
    <w:link w:val="Heading6Char"/>
    <w:uiPriority w:val="9"/>
    <w:unhideWhenUsed/>
    <w:qFormat/>
    <w:rsid w:val="003D32BF"/>
    <w:pPr>
      <w:keepNext/>
      <w:keepLines/>
      <w:numPr>
        <w:ilvl w:val="5"/>
        <w:numId w:val="2"/>
      </w:numPr>
      <w:spacing w:before="80" w:after="0" w:line="240" w:lineRule="auto"/>
      <w:outlineLvl w:val="5"/>
    </w:pPr>
    <w:rPr>
      <w:rFonts w:ascii="Calibri Light" w:eastAsia="SimSun" w:hAnsi="Calibri Light"/>
      <w:i/>
      <w:iCs/>
      <w:color w:val="833C0B"/>
    </w:rPr>
  </w:style>
  <w:style w:type="paragraph" w:styleId="Heading7">
    <w:name w:val="heading 7"/>
    <w:basedOn w:val="Normal"/>
    <w:next w:val="Normal"/>
    <w:link w:val="Heading7Char"/>
    <w:uiPriority w:val="9"/>
    <w:semiHidden/>
    <w:unhideWhenUsed/>
    <w:qFormat/>
    <w:rsid w:val="00C5284B"/>
    <w:pPr>
      <w:keepNext/>
      <w:keepLines/>
      <w:widowControl w:val="0"/>
      <w:suppressAutoHyphens/>
      <w:spacing w:before="40" w:after="0" w:line="240" w:lineRule="auto"/>
      <w:ind w:left="1296" w:hanging="1296"/>
      <w:outlineLvl w:val="6"/>
    </w:pPr>
    <w:rPr>
      <w:rFonts w:ascii="Calibri Light" w:hAnsi="Calibri Light" w:cs="Mangal"/>
      <w:i/>
      <w:iCs/>
      <w:color w:val="1F4D78"/>
      <w:kern w:val="1"/>
      <w:lang w:eastAsia="hi-IN" w:bidi="hi-IN"/>
    </w:rPr>
  </w:style>
  <w:style w:type="paragraph" w:styleId="Heading8">
    <w:name w:val="heading 8"/>
    <w:basedOn w:val="Normal"/>
    <w:next w:val="Normal"/>
    <w:link w:val="Heading8Char"/>
    <w:uiPriority w:val="9"/>
    <w:semiHidden/>
    <w:unhideWhenUsed/>
    <w:qFormat/>
    <w:rsid w:val="00C5284B"/>
    <w:pPr>
      <w:keepNext/>
      <w:keepLines/>
      <w:widowControl w:val="0"/>
      <w:suppressAutoHyphens/>
      <w:spacing w:before="40" w:after="0" w:line="240" w:lineRule="auto"/>
      <w:ind w:left="1440" w:hanging="1440"/>
      <w:outlineLvl w:val="7"/>
    </w:pPr>
    <w:rPr>
      <w:rFonts w:ascii="Calibri Light" w:hAnsi="Calibri Light" w:cs="Mangal"/>
      <w:color w:val="272727"/>
      <w:kern w:val="1"/>
      <w:sz w:val="21"/>
      <w:szCs w:val="19"/>
      <w:lang w:eastAsia="hi-IN" w:bidi="hi-IN"/>
    </w:rPr>
  </w:style>
  <w:style w:type="paragraph" w:styleId="Heading9">
    <w:name w:val="heading 9"/>
    <w:basedOn w:val="Normal"/>
    <w:next w:val="Normal"/>
    <w:link w:val="Heading9Char"/>
    <w:uiPriority w:val="9"/>
    <w:semiHidden/>
    <w:unhideWhenUsed/>
    <w:qFormat/>
    <w:rsid w:val="00C5284B"/>
    <w:pPr>
      <w:keepNext/>
      <w:keepLines/>
      <w:widowControl w:val="0"/>
      <w:suppressAutoHyphens/>
      <w:spacing w:before="40" w:after="0" w:line="240" w:lineRule="auto"/>
      <w:ind w:left="1584" w:hanging="1584"/>
      <w:outlineLvl w:val="8"/>
    </w:pPr>
    <w:rPr>
      <w:rFonts w:ascii="Calibri Light" w:hAnsi="Calibri Light" w:cs="Mangal"/>
      <w:i/>
      <w:iCs/>
      <w:color w:val="272727"/>
      <w:kern w:val="1"/>
      <w:sz w:val="21"/>
      <w:szCs w:val="19"/>
      <w:lang w:eastAsia="hi-I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Points">
    <w:name w:val="Bullet Points"/>
    <w:basedOn w:val="Normal"/>
    <w:next w:val="Normal"/>
    <w:autoRedefine/>
    <w:qFormat/>
    <w:rsid w:val="00306807"/>
    <w:pPr>
      <w:widowControl w:val="0"/>
      <w:numPr>
        <w:numId w:val="1"/>
      </w:numPr>
      <w:suppressAutoHyphens/>
      <w:spacing w:before="60" w:after="60" w:line="240" w:lineRule="auto"/>
    </w:pPr>
    <w:rPr>
      <w:rFonts w:eastAsia="SimSun" w:cs="Mangal"/>
      <w:kern w:val="1"/>
      <w:lang w:eastAsia="hi-IN" w:bidi="hi-IN"/>
    </w:rPr>
  </w:style>
  <w:style w:type="character" w:customStyle="1" w:styleId="Heading1Char">
    <w:name w:val="Heading 1 Char"/>
    <w:link w:val="Heading1"/>
    <w:uiPriority w:val="9"/>
    <w:rsid w:val="00AE09AB"/>
    <w:rPr>
      <w:rFonts w:ascii="Calibri" w:eastAsia="SimSun" w:hAnsi="Calibri"/>
      <w:b/>
      <w:smallCaps/>
      <w:spacing w:val="4"/>
      <w:sz w:val="36"/>
      <w:szCs w:val="40"/>
    </w:rPr>
  </w:style>
  <w:style w:type="character" w:customStyle="1" w:styleId="Heading2Char">
    <w:name w:val="Heading 2 Char"/>
    <w:link w:val="Heading2"/>
    <w:uiPriority w:val="9"/>
    <w:rsid w:val="00AE09AB"/>
    <w:rPr>
      <w:rFonts w:ascii="Calibri" w:eastAsia="SimSun" w:hAnsi="Calibri"/>
      <w:b/>
      <w:smallCaps/>
      <w:sz w:val="34"/>
      <w:szCs w:val="36"/>
    </w:rPr>
  </w:style>
  <w:style w:type="character" w:customStyle="1" w:styleId="Heading3Char">
    <w:name w:val="Heading 3 Char"/>
    <w:link w:val="Heading3"/>
    <w:uiPriority w:val="9"/>
    <w:rsid w:val="00151532"/>
    <w:rPr>
      <w:rFonts w:ascii="Calibri" w:eastAsia="SimSun" w:hAnsi="Calibri"/>
      <w:b/>
      <w:smallCaps/>
      <w:sz w:val="32"/>
      <w:szCs w:val="32"/>
    </w:rPr>
  </w:style>
  <w:style w:type="character" w:customStyle="1" w:styleId="Heading4Char">
    <w:name w:val="Heading 4 Char"/>
    <w:link w:val="Heading4"/>
    <w:uiPriority w:val="9"/>
    <w:rsid w:val="003D32BF"/>
    <w:rPr>
      <w:rFonts w:ascii="Calibri Light" w:eastAsia="SimSun" w:hAnsi="Calibri Light"/>
      <w:i/>
      <w:iCs/>
      <w:color w:val="833C0B"/>
      <w:sz w:val="28"/>
      <w:szCs w:val="28"/>
    </w:rPr>
  </w:style>
  <w:style w:type="character" w:customStyle="1" w:styleId="Heading5Char">
    <w:name w:val="Heading 5 Char"/>
    <w:link w:val="Heading5"/>
    <w:uiPriority w:val="9"/>
    <w:rsid w:val="003D32BF"/>
    <w:rPr>
      <w:rFonts w:ascii="Calibri Light" w:eastAsia="SimSun" w:hAnsi="Calibri Light"/>
      <w:color w:val="C45911"/>
      <w:sz w:val="24"/>
      <w:szCs w:val="21"/>
    </w:rPr>
  </w:style>
  <w:style w:type="character" w:customStyle="1" w:styleId="Heading6Char">
    <w:name w:val="Heading 6 Char"/>
    <w:link w:val="Heading6"/>
    <w:uiPriority w:val="9"/>
    <w:rsid w:val="003D32BF"/>
    <w:rPr>
      <w:rFonts w:ascii="Calibri Light" w:eastAsia="SimSun" w:hAnsi="Calibri Light"/>
      <w:i/>
      <w:iCs/>
      <w:color w:val="833C0B"/>
      <w:sz w:val="24"/>
      <w:szCs w:val="21"/>
    </w:rPr>
  </w:style>
  <w:style w:type="paragraph" w:styleId="Header">
    <w:name w:val="header"/>
    <w:basedOn w:val="Normal"/>
    <w:link w:val="HeaderChar"/>
    <w:uiPriority w:val="99"/>
    <w:unhideWhenUsed/>
    <w:rsid w:val="00FC27F1"/>
    <w:pPr>
      <w:tabs>
        <w:tab w:val="center" w:pos="4513"/>
        <w:tab w:val="right" w:pos="9026"/>
      </w:tabs>
      <w:spacing w:after="0" w:line="240" w:lineRule="auto"/>
    </w:pPr>
  </w:style>
  <w:style w:type="character" w:customStyle="1" w:styleId="HeaderChar">
    <w:name w:val="Header Char"/>
    <w:link w:val="Header"/>
    <w:uiPriority w:val="99"/>
    <w:rsid w:val="00FC27F1"/>
    <w:rPr>
      <w:rFonts w:ascii="Calibri" w:hAnsi="Calibri"/>
      <w:color w:val="auto"/>
      <w:kern w:val="0"/>
      <w:szCs w:val="21"/>
      <w:lang w:eastAsia="en-GB"/>
    </w:rPr>
  </w:style>
  <w:style w:type="paragraph" w:styleId="Footer">
    <w:name w:val="footer"/>
    <w:basedOn w:val="Normal"/>
    <w:link w:val="FooterChar"/>
    <w:unhideWhenUsed/>
    <w:rsid w:val="00FC27F1"/>
    <w:pPr>
      <w:tabs>
        <w:tab w:val="center" w:pos="4513"/>
        <w:tab w:val="right" w:pos="9026"/>
      </w:tabs>
      <w:spacing w:after="0" w:line="240" w:lineRule="auto"/>
    </w:pPr>
  </w:style>
  <w:style w:type="character" w:customStyle="1" w:styleId="FooterChar">
    <w:name w:val="Footer Char"/>
    <w:link w:val="Footer"/>
    <w:rsid w:val="00FC27F1"/>
    <w:rPr>
      <w:rFonts w:ascii="Calibri" w:hAnsi="Calibri"/>
      <w:color w:val="auto"/>
      <w:kern w:val="0"/>
      <w:szCs w:val="21"/>
      <w:lang w:eastAsia="en-GB"/>
    </w:rPr>
  </w:style>
  <w:style w:type="paragraph" w:customStyle="1" w:styleId="TableContents">
    <w:name w:val="Table Contents"/>
    <w:basedOn w:val="Normal"/>
    <w:rsid w:val="00FC27F1"/>
    <w:pPr>
      <w:suppressLineNumbers/>
    </w:pPr>
  </w:style>
  <w:style w:type="paragraph" w:customStyle="1" w:styleId="Body-KYC">
    <w:name w:val="Body-KYC"/>
    <w:basedOn w:val="Normal"/>
    <w:rsid w:val="00FC27F1"/>
    <w:pPr>
      <w:spacing w:before="24" w:after="24" w:line="288" w:lineRule="auto"/>
    </w:pPr>
    <w:rPr>
      <w:lang w:eastAsia="ar-SA"/>
    </w:rPr>
  </w:style>
  <w:style w:type="character" w:customStyle="1" w:styleId="Heading7Char">
    <w:name w:val="Heading 7 Char"/>
    <w:basedOn w:val="DefaultParagraphFont"/>
    <w:link w:val="Heading7"/>
    <w:uiPriority w:val="9"/>
    <w:semiHidden/>
    <w:rsid w:val="00C5284B"/>
    <w:rPr>
      <w:rFonts w:ascii="Calibri Light" w:hAnsi="Calibri Light" w:cs="Mangal"/>
      <w:i/>
      <w:iCs/>
      <w:color w:val="1F4D78"/>
      <w:kern w:val="1"/>
      <w:sz w:val="24"/>
      <w:szCs w:val="21"/>
      <w:lang w:eastAsia="hi-IN" w:bidi="hi-IN"/>
    </w:rPr>
  </w:style>
  <w:style w:type="character" w:customStyle="1" w:styleId="Heading8Char">
    <w:name w:val="Heading 8 Char"/>
    <w:basedOn w:val="DefaultParagraphFont"/>
    <w:link w:val="Heading8"/>
    <w:uiPriority w:val="9"/>
    <w:semiHidden/>
    <w:rsid w:val="00C5284B"/>
    <w:rPr>
      <w:rFonts w:ascii="Calibri Light" w:hAnsi="Calibri Light" w:cs="Mangal"/>
      <w:color w:val="272727"/>
      <w:kern w:val="1"/>
      <w:sz w:val="21"/>
      <w:szCs w:val="19"/>
      <w:lang w:eastAsia="hi-IN" w:bidi="hi-IN"/>
    </w:rPr>
  </w:style>
  <w:style w:type="character" w:customStyle="1" w:styleId="Heading9Char">
    <w:name w:val="Heading 9 Char"/>
    <w:basedOn w:val="DefaultParagraphFont"/>
    <w:link w:val="Heading9"/>
    <w:uiPriority w:val="9"/>
    <w:semiHidden/>
    <w:rsid w:val="00C5284B"/>
    <w:rPr>
      <w:rFonts w:ascii="Calibri Light" w:hAnsi="Calibri Light" w:cs="Mangal"/>
      <w:i/>
      <w:iCs/>
      <w:color w:val="272727"/>
      <w:kern w:val="1"/>
      <w:sz w:val="21"/>
      <w:szCs w:val="19"/>
      <w:lang w:eastAsia="hi-IN" w:bidi="hi-IN"/>
    </w:rPr>
  </w:style>
  <w:style w:type="paragraph" w:customStyle="1" w:styleId="PolH1">
    <w:name w:val="Pol_H1"/>
    <w:basedOn w:val="Normal"/>
    <w:next w:val="Normal"/>
    <w:qFormat/>
    <w:rsid w:val="00C5284B"/>
    <w:pPr>
      <w:widowControl w:val="0"/>
      <w:tabs>
        <w:tab w:val="num" w:pos="170"/>
      </w:tabs>
      <w:suppressAutoHyphens/>
      <w:spacing w:before="240" w:line="240" w:lineRule="auto"/>
      <w:outlineLvl w:val="0"/>
    </w:pPr>
    <w:rPr>
      <w:rFonts w:ascii="Calibri Light" w:eastAsia="SimSun" w:hAnsi="Calibri Light" w:cs="Arial"/>
      <w:b/>
      <w:bCs/>
      <w:smallCaps/>
      <w:color w:val="193F61"/>
      <w:spacing w:val="20"/>
      <w:kern w:val="24"/>
      <w:sz w:val="36"/>
      <w:szCs w:val="24"/>
      <w:lang w:eastAsia="hi-IN" w:bidi="hi-IN"/>
    </w:rPr>
  </w:style>
  <w:style w:type="paragraph" w:customStyle="1" w:styleId="PolH2">
    <w:name w:val="Pol_H2"/>
    <w:basedOn w:val="PolH1"/>
    <w:next w:val="Normal"/>
    <w:qFormat/>
    <w:rsid w:val="00C5284B"/>
    <w:pPr>
      <w:tabs>
        <w:tab w:val="clear" w:pos="170"/>
      </w:tabs>
      <w:spacing w:before="120" w:after="120"/>
      <w:outlineLvl w:val="1"/>
    </w:pPr>
    <w:rPr>
      <w:rFonts w:ascii="Calibri" w:hAnsi="Calibri"/>
      <w:b w:val="0"/>
      <w:color w:val="163856"/>
      <w:sz w:val="34"/>
    </w:rPr>
  </w:style>
  <w:style w:type="paragraph" w:customStyle="1" w:styleId="ManH3">
    <w:name w:val="Man_H3"/>
    <w:basedOn w:val="Normal"/>
    <w:next w:val="Normal"/>
    <w:qFormat/>
    <w:rsid w:val="00C5284B"/>
    <w:pPr>
      <w:keepNext/>
      <w:widowControl w:val="0"/>
      <w:tabs>
        <w:tab w:val="num" w:pos="567"/>
      </w:tabs>
      <w:suppressAutoHyphens/>
      <w:spacing w:before="480" w:line="240" w:lineRule="auto"/>
      <w:ind w:left="567" w:hanging="567"/>
      <w:outlineLvl w:val="2"/>
    </w:pPr>
    <w:rPr>
      <w:rFonts w:ascii="Calibri Light" w:eastAsia="SimSun" w:hAnsi="Calibri Light" w:cs="Mangal"/>
      <w:b/>
      <w:smallCaps/>
      <w:color w:val="193F61"/>
      <w:spacing w:val="6"/>
      <w:kern w:val="40"/>
      <w:sz w:val="36"/>
      <w:szCs w:val="24"/>
      <w:lang w:eastAsia="hi-IN" w:bidi="hi-IN"/>
    </w:rPr>
  </w:style>
  <w:style w:type="paragraph" w:styleId="NormalWeb">
    <w:name w:val="Normal (Web)"/>
    <w:basedOn w:val="Normal"/>
    <w:uiPriority w:val="99"/>
    <w:unhideWhenUsed/>
    <w:rsid w:val="00521F7E"/>
    <w:pPr>
      <w:spacing w:before="100" w:beforeAutospacing="1" w:after="100" w:afterAutospacing="1" w:line="240" w:lineRule="auto"/>
    </w:pPr>
    <w:rPr>
      <w:rFonts w:ascii="Times New Roman" w:hAnsi="Times New Roman"/>
      <w:szCs w:val="24"/>
    </w:rPr>
  </w:style>
  <w:style w:type="character" w:styleId="Emphasis">
    <w:name w:val="Emphasis"/>
    <w:uiPriority w:val="20"/>
    <w:qFormat/>
    <w:rsid w:val="00521F7E"/>
    <w:rPr>
      <w:i/>
      <w:iCs/>
    </w:rPr>
  </w:style>
  <w:style w:type="paragraph" w:styleId="ListParagraph">
    <w:name w:val="List Paragraph"/>
    <w:aliases w:val="Bullet"/>
    <w:basedOn w:val="Normal"/>
    <w:link w:val="ListParagraphChar"/>
    <w:uiPriority w:val="34"/>
    <w:qFormat/>
    <w:rsid w:val="00521F7E"/>
    <w:pPr>
      <w:widowControl w:val="0"/>
      <w:suppressAutoHyphens/>
      <w:spacing w:before="20" w:after="20" w:line="264" w:lineRule="auto"/>
      <w:ind w:left="720"/>
      <w:contextualSpacing/>
    </w:pPr>
    <w:rPr>
      <w:rFonts w:ascii="Times New Roman" w:eastAsia="SimSun" w:hAnsi="Times New Roman" w:cs="Mangal"/>
      <w:kern w:val="1"/>
      <w:lang w:eastAsia="hi-IN" w:bidi="hi-IN"/>
    </w:rPr>
  </w:style>
  <w:style w:type="paragraph" w:customStyle="1" w:styleId="Pol-Bod">
    <w:name w:val="Pol-Bod"/>
    <w:basedOn w:val="Normal"/>
    <w:link w:val="Pol-BodChar"/>
    <w:qFormat/>
    <w:rsid w:val="00B308E8"/>
    <w:pPr>
      <w:widowControl w:val="0"/>
      <w:suppressAutoHyphens/>
      <w:spacing w:before="60" w:after="120" w:line="240" w:lineRule="auto"/>
    </w:pPr>
    <w:rPr>
      <w:rFonts w:eastAsia="SimSun" w:cs="Mangal"/>
      <w:color w:val="000000"/>
      <w:kern w:val="1"/>
      <w:szCs w:val="24"/>
      <w:lang w:eastAsia="hi-IN" w:bidi="hi-IN"/>
    </w:rPr>
  </w:style>
  <w:style w:type="character" w:styleId="Strong">
    <w:name w:val="Strong"/>
    <w:qFormat/>
    <w:rsid w:val="00A97F0F"/>
    <w:rPr>
      <w:b/>
      <w:bCs/>
    </w:rPr>
  </w:style>
  <w:style w:type="paragraph" w:customStyle="1" w:styleId="PolH3">
    <w:name w:val="Pol_H3"/>
    <w:basedOn w:val="PolH2"/>
    <w:qFormat/>
    <w:rsid w:val="00A97F0F"/>
    <w:pPr>
      <w:tabs>
        <w:tab w:val="num" w:pos="170"/>
      </w:tabs>
      <w:spacing w:before="260"/>
      <w:outlineLvl w:val="2"/>
    </w:pPr>
    <w:rPr>
      <w:color w:val="132F49"/>
    </w:rPr>
  </w:style>
  <w:style w:type="character" w:customStyle="1" w:styleId="Pol-BodChar">
    <w:name w:val="Pol-Bod Char"/>
    <w:link w:val="Pol-Bod"/>
    <w:rsid w:val="00151532"/>
    <w:rPr>
      <w:rFonts w:ascii="Calibri" w:eastAsia="SimSun" w:hAnsi="Calibri" w:cs="Mangal"/>
      <w:color w:val="000000"/>
      <w:kern w:val="1"/>
      <w:sz w:val="24"/>
      <w:szCs w:val="24"/>
      <w:lang w:eastAsia="hi-IN" w:bidi="hi-IN"/>
    </w:rPr>
  </w:style>
  <w:style w:type="character" w:customStyle="1" w:styleId="ListParagraphChar">
    <w:name w:val="List Paragraph Char"/>
    <w:aliases w:val="Bullet Char"/>
    <w:basedOn w:val="DefaultParagraphFont"/>
    <w:link w:val="ListParagraph"/>
    <w:uiPriority w:val="34"/>
    <w:rsid w:val="00D82657"/>
    <w:rPr>
      <w:rFonts w:eastAsia="SimSun" w:cs="Mangal"/>
      <w:kern w:val="1"/>
      <w:sz w:val="24"/>
      <w:szCs w:val="21"/>
      <w:lang w:eastAsia="hi-IN" w:bidi="hi-IN"/>
    </w:rPr>
  </w:style>
  <w:style w:type="paragraph" w:styleId="FootnoteText">
    <w:name w:val="footnote text"/>
    <w:basedOn w:val="Normal"/>
    <w:link w:val="FootnoteTextChar"/>
    <w:semiHidden/>
    <w:rsid w:val="00EF2C89"/>
    <w:pPr>
      <w:spacing w:after="0" w:line="240" w:lineRule="auto"/>
    </w:pPr>
    <w:rPr>
      <w:rFonts w:ascii="Arial" w:hAnsi="Arial"/>
      <w:sz w:val="16"/>
      <w:szCs w:val="20"/>
    </w:rPr>
  </w:style>
  <w:style w:type="character" w:customStyle="1" w:styleId="FootnoteTextChar">
    <w:name w:val="Footnote Text Char"/>
    <w:basedOn w:val="DefaultParagraphFont"/>
    <w:link w:val="FootnoteText"/>
    <w:semiHidden/>
    <w:rsid w:val="00EF2C89"/>
    <w:rPr>
      <w:rFonts w:ascii="Arial" w:hAnsi="Arial"/>
      <w:sz w:val="16"/>
    </w:rPr>
  </w:style>
  <w:style w:type="character" w:styleId="FootnoteReference">
    <w:name w:val="footnote reference"/>
    <w:basedOn w:val="DefaultParagraphFont"/>
    <w:semiHidden/>
    <w:rsid w:val="00EF2C89"/>
    <w:rPr>
      <w:vertAlign w:val="superscript"/>
    </w:rPr>
  </w:style>
  <w:style w:type="paragraph" w:customStyle="1" w:styleId="Default">
    <w:name w:val="Default"/>
    <w:rsid w:val="00EF2C89"/>
    <w:pPr>
      <w:autoSpaceDE w:val="0"/>
      <w:autoSpaceDN w:val="0"/>
      <w:adjustRightInd w:val="0"/>
    </w:pPr>
    <w:rPr>
      <w:rFonts w:ascii="Arial" w:hAnsi="Arial" w:cs="Arial"/>
      <w:color w:val="000000"/>
      <w:sz w:val="24"/>
      <w:szCs w:val="24"/>
    </w:rPr>
  </w:style>
  <w:style w:type="character" w:customStyle="1" w:styleId="il">
    <w:name w:val="il"/>
    <w:basedOn w:val="DefaultParagraphFont"/>
    <w:rsid w:val="00691F12"/>
  </w:style>
  <w:style w:type="paragraph" w:customStyle="1" w:styleId="EgressHeaderStyleunclassifiedOffice">
    <w:name w:val="EgressHeaderStyleunclassifiedOffice"/>
    <w:basedOn w:val="Normal"/>
    <w:semiHidden/>
    <w:rsid w:val="00DE39A9"/>
    <w:pPr>
      <w:spacing w:after="0" w:line="240" w:lineRule="auto"/>
      <w:jc w:val="center"/>
    </w:pPr>
    <w:rPr>
      <w:rFonts w:cs="Calibri"/>
      <w:color w:val="000000"/>
    </w:rPr>
  </w:style>
  <w:style w:type="paragraph" w:customStyle="1" w:styleId="EgressFooterStyleunclassifiedOffice">
    <w:name w:val="EgressFooterStyleunclassifiedOffice"/>
    <w:basedOn w:val="Normal"/>
    <w:semiHidden/>
    <w:rsid w:val="00DE39A9"/>
    <w:pPr>
      <w:spacing w:after="0" w:line="240" w:lineRule="auto"/>
      <w:jc w:val="center"/>
    </w:pPr>
    <w:rPr>
      <w:rFonts w:cs="Calibri"/>
      <w:color w:val="000000"/>
    </w:rPr>
  </w:style>
  <w:style w:type="table" w:styleId="TableGrid">
    <w:name w:val="Table Grid"/>
    <w:basedOn w:val="TableNormal"/>
    <w:uiPriority w:val="39"/>
    <w:rsid w:val="00C511DB"/>
    <w:rPr>
      <w:rFonts w:asciiTheme="minorHAnsi" w:eastAsiaTheme="minorHAnsi" w:hAnsiTheme="minorHAnsi" w:cstheme="minorBidi"/>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gmaildefault">
    <w:name w:val="gmail_default"/>
    <w:basedOn w:val="DefaultParagraphFont"/>
    <w:rsid w:val="00E33CC8"/>
  </w:style>
  <w:style w:type="character" w:styleId="CommentReference">
    <w:name w:val="annotation reference"/>
    <w:basedOn w:val="DefaultParagraphFont"/>
    <w:uiPriority w:val="99"/>
    <w:semiHidden/>
    <w:unhideWhenUsed/>
    <w:rsid w:val="00935052"/>
    <w:rPr>
      <w:sz w:val="16"/>
      <w:szCs w:val="16"/>
    </w:rPr>
  </w:style>
  <w:style w:type="paragraph" w:styleId="CommentText">
    <w:name w:val="annotation text"/>
    <w:basedOn w:val="Normal"/>
    <w:link w:val="CommentTextChar"/>
    <w:uiPriority w:val="99"/>
    <w:unhideWhenUsed/>
    <w:rsid w:val="00935052"/>
    <w:pPr>
      <w:spacing w:line="240" w:lineRule="auto"/>
    </w:pPr>
    <w:rPr>
      <w:sz w:val="20"/>
      <w:szCs w:val="20"/>
    </w:rPr>
  </w:style>
  <w:style w:type="character" w:customStyle="1" w:styleId="CommentTextChar">
    <w:name w:val="Comment Text Char"/>
    <w:basedOn w:val="DefaultParagraphFont"/>
    <w:link w:val="CommentText"/>
    <w:uiPriority w:val="99"/>
    <w:rsid w:val="00935052"/>
    <w:rPr>
      <w:rFonts w:ascii="Calibri" w:hAnsi="Calibri"/>
    </w:rPr>
  </w:style>
  <w:style w:type="paragraph" w:styleId="CommentSubject">
    <w:name w:val="annotation subject"/>
    <w:basedOn w:val="CommentText"/>
    <w:next w:val="CommentText"/>
    <w:link w:val="CommentSubjectChar"/>
    <w:uiPriority w:val="99"/>
    <w:semiHidden/>
    <w:unhideWhenUsed/>
    <w:rsid w:val="00935052"/>
    <w:rPr>
      <w:b/>
      <w:bCs/>
    </w:rPr>
  </w:style>
  <w:style w:type="character" w:customStyle="1" w:styleId="CommentSubjectChar">
    <w:name w:val="Comment Subject Char"/>
    <w:basedOn w:val="CommentTextChar"/>
    <w:link w:val="CommentSubject"/>
    <w:uiPriority w:val="99"/>
    <w:semiHidden/>
    <w:rsid w:val="00935052"/>
    <w:rPr>
      <w:rFonts w:ascii="Calibri" w:hAnsi="Calibri"/>
      <w:b/>
      <w:bCs/>
    </w:rPr>
  </w:style>
  <w:style w:type="paragraph" w:styleId="Revision">
    <w:name w:val="Revision"/>
    <w:hidden/>
    <w:uiPriority w:val="99"/>
    <w:semiHidden/>
    <w:rsid w:val="00935052"/>
    <w:rPr>
      <w:rFonts w:ascii="Calibri" w:hAnsi="Calibri"/>
      <w:sz w:val="24"/>
      <w:szCs w:val="21"/>
    </w:rPr>
  </w:style>
  <w:style w:type="paragraph" w:customStyle="1" w:styleId="BasicParagraph">
    <w:name w:val="[Basic Paragraph]"/>
    <w:basedOn w:val="Normal"/>
    <w:uiPriority w:val="99"/>
    <w:rsid w:val="008710C5"/>
    <w:pPr>
      <w:autoSpaceDE w:val="0"/>
      <w:autoSpaceDN w:val="0"/>
      <w:adjustRightInd w:val="0"/>
      <w:spacing w:after="120" w:line="288" w:lineRule="auto"/>
      <w:textAlignment w:val="center"/>
    </w:pPr>
    <w:rPr>
      <w:rFonts w:ascii="MinionPro-Regular" w:eastAsiaTheme="minorHAnsi" w:hAnsi="MinionPro-Regular" w:cs="MinionPro-Regular"/>
      <w:color w:val="000000"/>
      <w:szCs w:val="24"/>
      <w:lang w:eastAsia="en-US"/>
    </w:rPr>
  </w:style>
  <w:style w:type="character" w:styleId="Hyperlink">
    <w:name w:val="Hyperlink"/>
    <w:basedOn w:val="DefaultParagraphFont"/>
    <w:uiPriority w:val="99"/>
    <w:unhideWhenUsed/>
    <w:rsid w:val="0068703B"/>
    <w:rPr>
      <w:color w:val="0000FF"/>
      <w:u w:val="single"/>
    </w:rPr>
  </w:style>
  <w:style w:type="character" w:styleId="UnresolvedMention">
    <w:name w:val="Unresolved Mention"/>
    <w:basedOn w:val="DefaultParagraphFont"/>
    <w:uiPriority w:val="99"/>
    <w:semiHidden/>
    <w:unhideWhenUsed/>
    <w:rsid w:val="0068703B"/>
    <w:rPr>
      <w:color w:val="605E5C"/>
      <w:shd w:val="clear" w:color="auto" w:fill="E1DFDD"/>
    </w:rPr>
  </w:style>
  <w:style w:type="paragraph" w:customStyle="1" w:styleId="Pa3">
    <w:name w:val="Pa3"/>
    <w:basedOn w:val="Default"/>
    <w:next w:val="Default"/>
    <w:uiPriority w:val="99"/>
    <w:rsid w:val="002D4C49"/>
    <w:pPr>
      <w:spacing w:line="241" w:lineRule="atLeast"/>
    </w:pPr>
    <w:rPr>
      <w:rFonts w:ascii="Maven Pro" w:hAnsi="Maven Pro" w:cs="Times New Roman"/>
      <w:color w:val="auto"/>
    </w:rPr>
  </w:style>
  <w:style w:type="character" w:customStyle="1" w:styleId="A6">
    <w:name w:val="A6"/>
    <w:uiPriority w:val="99"/>
    <w:rsid w:val="002D4C49"/>
    <w:rPr>
      <w:rFonts w:cs="Maven Pro"/>
      <w:color w:val="54479D"/>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38659">
      <w:bodyDiv w:val="1"/>
      <w:marLeft w:val="0"/>
      <w:marRight w:val="0"/>
      <w:marTop w:val="0"/>
      <w:marBottom w:val="0"/>
      <w:divBdr>
        <w:top w:val="none" w:sz="0" w:space="0" w:color="auto"/>
        <w:left w:val="none" w:sz="0" w:space="0" w:color="auto"/>
        <w:bottom w:val="none" w:sz="0" w:space="0" w:color="auto"/>
        <w:right w:val="none" w:sz="0" w:space="0" w:color="auto"/>
      </w:divBdr>
    </w:div>
    <w:div w:id="2899992">
      <w:bodyDiv w:val="1"/>
      <w:marLeft w:val="0"/>
      <w:marRight w:val="0"/>
      <w:marTop w:val="0"/>
      <w:marBottom w:val="0"/>
      <w:divBdr>
        <w:top w:val="none" w:sz="0" w:space="0" w:color="auto"/>
        <w:left w:val="none" w:sz="0" w:space="0" w:color="auto"/>
        <w:bottom w:val="none" w:sz="0" w:space="0" w:color="auto"/>
        <w:right w:val="none" w:sz="0" w:space="0" w:color="auto"/>
      </w:divBdr>
    </w:div>
    <w:div w:id="113981354">
      <w:bodyDiv w:val="1"/>
      <w:marLeft w:val="0"/>
      <w:marRight w:val="0"/>
      <w:marTop w:val="0"/>
      <w:marBottom w:val="0"/>
      <w:divBdr>
        <w:top w:val="none" w:sz="0" w:space="0" w:color="auto"/>
        <w:left w:val="none" w:sz="0" w:space="0" w:color="auto"/>
        <w:bottom w:val="none" w:sz="0" w:space="0" w:color="auto"/>
        <w:right w:val="none" w:sz="0" w:space="0" w:color="auto"/>
      </w:divBdr>
    </w:div>
    <w:div w:id="123739361">
      <w:bodyDiv w:val="1"/>
      <w:marLeft w:val="0"/>
      <w:marRight w:val="0"/>
      <w:marTop w:val="0"/>
      <w:marBottom w:val="0"/>
      <w:divBdr>
        <w:top w:val="none" w:sz="0" w:space="0" w:color="auto"/>
        <w:left w:val="none" w:sz="0" w:space="0" w:color="auto"/>
        <w:bottom w:val="none" w:sz="0" w:space="0" w:color="auto"/>
        <w:right w:val="none" w:sz="0" w:space="0" w:color="auto"/>
      </w:divBdr>
    </w:div>
    <w:div w:id="373040484">
      <w:bodyDiv w:val="1"/>
      <w:marLeft w:val="0"/>
      <w:marRight w:val="0"/>
      <w:marTop w:val="0"/>
      <w:marBottom w:val="0"/>
      <w:divBdr>
        <w:top w:val="none" w:sz="0" w:space="0" w:color="auto"/>
        <w:left w:val="none" w:sz="0" w:space="0" w:color="auto"/>
        <w:bottom w:val="none" w:sz="0" w:space="0" w:color="auto"/>
        <w:right w:val="none" w:sz="0" w:space="0" w:color="auto"/>
      </w:divBdr>
    </w:div>
    <w:div w:id="478497244">
      <w:bodyDiv w:val="1"/>
      <w:marLeft w:val="0"/>
      <w:marRight w:val="0"/>
      <w:marTop w:val="0"/>
      <w:marBottom w:val="0"/>
      <w:divBdr>
        <w:top w:val="none" w:sz="0" w:space="0" w:color="auto"/>
        <w:left w:val="none" w:sz="0" w:space="0" w:color="auto"/>
        <w:bottom w:val="none" w:sz="0" w:space="0" w:color="auto"/>
        <w:right w:val="none" w:sz="0" w:space="0" w:color="auto"/>
      </w:divBdr>
    </w:div>
    <w:div w:id="494033381">
      <w:bodyDiv w:val="1"/>
      <w:marLeft w:val="0"/>
      <w:marRight w:val="0"/>
      <w:marTop w:val="0"/>
      <w:marBottom w:val="0"/>
      <w:divBdr>
        <w:top w:val="none" w:sz="0" w:space="0" w:color="auto"/>
        <w:left w:val="none" w:sz="0" w:space="0" w:color="auto"/>
        <w:bottom w:val="none" w:sz="0" w:space="0" w:color="auto"/>
        <w:right w:val="none" w:sz="0" w:space="0" w:color="auto"/>
      </w:divBdr>
    </w:div>
    <w:div w:id="508452040">
      <w:bodyDiv w:val="1"/>
      <w:marLeft w:val="0"/>
      <w:marRight w:val="0"/>
      <w:marTop w:val="0"/>
      <w:marBottom w:val="0"/>
      <w:divBdr>
        <w:top w:val="none" w:sz="0" w:space="0" w:color="auto"/>
        <w:left w:val="none" w:sz="0" w:space="0" w:color="auto"/>
        <w:bottom w:val="none" w:sz="0" w:space="0" w:color="auto"/>
        <w:right w:val="none" w:sz="0" w:space="0" w:color="auto"/>
      </w:divBdr>
    </w:div>
    <w:div w:id="516116988">
      <w:bodyDiv w:val="1"/>
      <w:marLeft w:val="0"/>
      <w:marRight w:val="0"/>
      <w:marTop w:val="0"/>
      <w:marBottom w:val="0"/>
      <w:divBdr>
        <w:top w:val="none" w:sz="0" w:space="0" w:color="auto"/>
        <w:left w:val="none" w:sz="0" w:space="0" w:color="auto"/>
        <w:bottom w:val="none" w:sz="0" w:space="0" w:color="auto"/>
        <w:right w:val="none" w:sz="0" w:space="0" w:color="auto"/>
      </w:divBdr>
    </w:div>
    <w:div w:id="596182964">
      <w:bodyDiv w:val="1"/>
      <w:marLeft w:val="0"/>
      <w:marRight w:val="0"/>
      <w:marTop w:val="0"/>
      <w:marBottom w:val="0"/>
      <w:divBdr>
        <w:top w:val="none" w:sz="0" w:space="0" w:color="auto"/>
        <w:left w:val="none" w:sz="0" w:space="0" w:color="auto"/>
        <w:bottom w:val="none" w:sz="0" w:space="0" w:color="auto"/>
        <w:right w:val="none" w:sz="0" w:space="0" w:color="auto"/>
      </w:divBdr>
    </w:div>
    <w:div w:id="670260058">
      <w:bodyDiv w:val="1"/>
      <w:marLeft w:val="0"/>
      <w:marRight w:val="0"/>
      <w:marTop w:val="0"/>
      <w:marBottom w:val="0"/>
      <w:divBdr>
        <w:top w:val="none" w:sz="0" w:space="0" w:color="auto"/>
        <w:left w:val="none" w:sz="0" w:space="0" w:color="auto"/>
        <w:bottom w:val="none" w:sz="0" w:space="0" w:color="auto"/>
        <w:right w:val="none" w:sz="0" w:space="0" w:color="auto"/>
      </w:divBdr>
    </w:div>
    <w:div w:id="816989793">
      <w:bodyDiv w:val="1"/>
      <w:marLeft w:val="0"/>
      <w:marRight w:val="0"/>
      <w:marTop w:val="0"/>
      <w:marBottom w:val="0"/>
      <w:divBdr>
        <w:top w:val="none" w:sz="0" w:space="0" w:color="auto"/>
        <w:left w:val="none" w:sz="0" w:space="0" w:color="auto"/>
        <w:bottom w:val="none" w:sz="0" w:space="0" w:color="auto"/>
        <w:right w:val="none" w:sz="0" w:space="0" w:color="auto"/>
      </w:divBdr>
    </w:div>
    <w:div w:id="990719516">
      <w:bodyDiv w:val="1"/>
      <w:marLeft w:val="0"/>
      <w:marRight w:val="0"/>
      <w:marTop w:val="0"/>
      <w:marBottom w:val="0"/>
      <w:divBdr>
        <w:top w:val="none" w:sz="0" w:space="0" w:color="auto"/>
        <w:left w:val="none" w:sz="0" w:space="0" w:color="auto"/>
        <w:bottom w:val="none" w:sz="0" w:space="0" w:color="auto"/>
        <w:right w:val="none" w:sz="0" w:space="0" w:color="auto"/>
      </w:divBdr>
    </w:div>
    <w:div w:id="1029991127">
      <w:bodyDiv w:val="1"/>
      <w:marLeft w:val="0"/>
      <w:marRight w:val="0"/>
      <w:marTop w:val="0"/>
      <w:marBottom w:val="0"/>
      <w:divBdr>
        <w:top w:val="none" w:sz="0" w:space="0" w:color="auto"/>
        <w:left w:val="none" w:sz="0" w:space="0" w:color="auto"/>
        <w:bottom w:val="none" w:sz="0" w:space="0" w:color="auto"/>
        <w:right w:val="none" w:sz="0" w:space="0" w:color="auto"/>
      </w:divBdr>
    </w:div>
    <w:div w:id="1089929789">
      <w:bodyDiv w:val="1"/>
      <w:marLeft w:val="0"/>
      <w:marRight w:val="0"/>
      <w:marTop w:val="0"/>
      <w:marBottom w:val="0"/>
      <w:divBdr>
        <w:top w:val="none" w:sz="0" w:space="0" w:color="auto"/>
        <w:left w:val="none" w:sz="0" w:space="0" w:color="auto"/>
        <w:bottom w:val="none" w:sz="0" w:space="0" w:color="auto"/>
        <w:right w:val="none" w:sz="0" w:space="0" w:color="auto"/>
      </w:divBdr>
    </w:div>
    <w:div w:id="1250625121">
      <w:bodyDiv w:val="1"/>
      <w:marLeft w:val="0"/>
      <w:marRight w:val="0"/>
      <w:marTop w:val="0"/>
      <w:marBottom w:val="0"/>
      <w:divBdr>
        <w:top w:val="none" w:sz="0" w:space="0" w:color="auto"/>
        <w:left w:val="none" w:sz="0" w:space="0" w:color="auto"/>
        <w:bottom w:val="none" w:sz="0" w:space="0" w:color="auto"/>
        <w:right w:val="none" w:sz="0" w:space="0" w:color="auto"/>
      </w:divBdr>
    </w:div>
    <w:div w:id="1268999792">
      <w:bodyDiv w:val="1"/>
      <w:marLeft w:val="0"/>
      <w:marRight w:val="0"/>
      <w:marTop w:val="0"/>
      <w:marBottom w:val="0"/>
      <w:divBdr>
        <w:top w:val="none" w:sz="0" w:space="0" w:color="auto"/>
        <w:left w:val="none" w:sz="0" w:space="0" w:color="auto"/>
        <w:bottom w:val="none" w:sz="0" w:space="0" w:color="auto"/>
        <w:right w:val="none" w:sz="0" w:space="0" w:color="auto"/>
      </w:divBdr>
    </w:div>
    <w:div w:id="1273054631">
      <w:bodyDiv w:val="1"/>
      <w:marLeft w:val="0"/>
      <w:marRight w:val="0"/>
      <w:marTop w:val="0"/>
      <w:marBottom w:val="0"/>
      <w:divBdr>
        <w:top w:val="none" w:sz="0" w:space="0" w:color="auto"/>
        <w:left w:val="none" w:sz="0" w:space="0" w:color="auto"/>
        <w:bottom w:val="none" w:sz="0" w:space="0" w:color="auto"/>
        <w:right w:val="none" w:sz="0" w:space="0" w:color="auto"/>
      </w:divBdr>
    </w:div>
    <w:div w:id="1368212259">
      <w:bodyDiv w:val="1"/>
      <w:marLeft w:val="0"/>
      <w:marRight w:val="0"/>
      <w:marTop w:val="0"/>
      <w:marBottom w:val="0"/>
      <w:divBdr>
        <w:top w:val="none" w:sz="0" w:space="0" w:color="auto"/>
        <w:left w:val="none" w:sz="0" w:space="0" w:color="auto"/>
        <w:bottom w:val="none" w:sz="0" w:space="0" w:color="auto"/>
        <w:right w:val="none" w:sz="0" w:space="0" w:color="auto"/>
      </w:divBdr>
    </w:div>
    <w:div w:id="1398239581">
      <w:bodyDiv w:val="1"/>
      <w:marLeft w:val="0"/>
      <w:marRight w:val="0"/>
      <w:marTop w:val="0"/>
      <w:marBottom w:val="0"/>
      <w:divBdr>
        <w:top w:val="none" w:sz="0" w:space="0" w:color="auto"/>
        <w:left w:val="none" w:sz="0" w:space="0" w:color="auto"/>
        <w:bottom w:val="none" w:sz="0" w:space="0" w:color="auto"/>
        <w:right w:val="none" w:sz="0" w:space="0" w:color="auto"/>
      </w:divBdr>
    </w:div>
    <w:div w:id="1401320333">
      <w:bodyDiv w:val="1"/>
      <w:marLeft w:val="0"/>
      <w:marRight w:val="0"/>
      <w:marTop w:val="0"/>
      <w:marBottom w:val="0"/>
      <w:divBdr>
        <w:top w:val="none" w:sz="0" w:space="0" w:color="auto"/>
        <w:left w:val="none" w:sz="0" w:space="0" w:color="auto"/>
        <w:bottom w:val="none" w:sz="0" w:space="0" w:color="auto"/>
        <w:right w:val="none" w:sz="0" w:space="0" w:color="auto"/>
      </w:divBdr>
    </w:div>
    <w:div w:id="1451240678">
      <w:bodyDiv w:val="1"/>
      <w:marLeft w:val="0"/>
      <w:marRight w:val="0"/>
      <w:marTop w:val="0"/>
      <w:marBottom w:val="0"/>
      <w:divBdr>
        <w:top w:val="none" w:sz="0" w:space="0" w:color="auto"/>
        <w:left w:val="none" w:sz="0" w:space="0" w:color="auto"/>
        <w:bottom w:val="none" w:sz="0" w:space="0" w:color="auto"/>
        <w:right w:val="none" w:sz="0" w:space="0" w:color="auto"/>
      </w:divBdr>
    </w:div>
    <w:div w:id="1544362476">
      <w:bodyDiv w:val="1"/>
      <w:marLeft w:val="0"/>
      <w:marRight w:val="0"/>
      <w:marTop w:val="0"/>
      <w:marBottom w:val="0"/>
      <w:divBdr>
        <w:top w:val="none" w:sz="0" w:space="0" w:color="auto"/>
        <w:left w:val="none" w:sz="0" w:space="0" w:color="auto"/>
        <w:bottom w:val="none" w:sz="0" w:space="0" w:color="auto"/>
        <w:right w:val="none" w:sz="0" w:space="0" w:color="auto"/>
      </w:divBdr>
    </w:div>
    <w:div w:id="1633824125">
      <w:bodyDiv w:val="1"/>
      <w:marLeft w:val="0"/>
      <w:marRight w:val="0"/>
      <w:marTop w:val="0"/>
      <w:marBottom w:val="0"/>
      <w:divBdr>
        <w:top w:val="none" w:sz="0" w:space="0" w:color="auto"/>
        <w:left w:val="none" w:sz="0" w:space="0" w:color="auto"/>
        <w:bottom w:val="none" w:sz="0" w:space="0" w:color="auto"/>
        <w:right w:val="none" w:sz="0" w:space="0" w:color="auto"/>
      </w:divBdr>
    </w:div>
    <w:div w:id="1665275489">
      <w:bodyDiv w:val="1"/>
      <w:marLeft w:val="0"/>
      <w:marRight w:val="0"/>
      <w:marTop w:val="0"/>
      <w:marBottom w:val="0"/>
      <w:divBdr>
        <w:top w:val="none" w:sz="0" w:space="0" w:color="auto"/>
        <w:left w:val="none" w:sz="0" w:space="0" w:color="auto"/>
        <w:bottom w:val="none" w:sz="0" w:space="0" w:color="auto"/>
        <w:right w:val="none" w:sz="0" w:space="0" w:color="auto"/>
      </w:divBdr>
    </w:div>
    <w:div w:id="1788430597">
      <w:bodyDiv w:val="1"/>
      <w:marLeft w:val="0"/>
      <w:marRight w:val="0"/>
      <w:marTop w:val="0"/>
      <w:marBottom w:val="0"/>
      <w:divBdr>
        <w:top w:val="none" w:sz="0" w:space="0" w:color="auto"/>
        <w:left w:val="none" w:sz="0" w:space="0" w:color="auto"/>
        <w:bottom w:val="none" w:sz="0" w:space="0" w:color="auto"/>
        <w:right w:val="none" w:sz="0" w:space="0" w:color="auto"/>
      </w:divBdr>
    </w:div>
    <w:div w:id="1832403802">
      <w:bodyDiv w:val="1"/>
      <w:marLeft w:val="0"/>
      <w:marRight w:val="0"/>
      <w:marTop w:val="0"/>
      <w:marBottom w:val="0"/>
      <w:divBdr>
        <w:top w:val="none" w:sz="0" w:space="0" w:color="auto"/>
        <w:left w:val="none" w:sz="0" w:space="0" w:color="auto"/>
        <w:bottom w:val="none" w:sz="0" w:space="0" w:color="auto"/>
        <w:right w:val="none" w:sz="0" w:space="0" w:color="auto"/>
      </w:divBdr>
    </w:div>
    <w:div w:id="1835488477">
      <w:bodyDiv w:val="1"/>
      <w:marLeft w:val="0"/>
      <w:marRight w:val="0"/>
      <w:marTop w:val="0"/>
      <w:marBottom w:val="0"/>
      <w:divBdr>
        <w:top w:val="none" w:sz="0" w:space="0" w:color="auto"/>
        <w:left w:val="none" w:sz="0" w:space="0" w:color="auto"/>
        <w:bottom w:val="none" w:sz="0" w:space="0" w:color="auto"/>
        <w:right w:val="none" w:sz="0" w:space="0" w:color="auto"/>
      </w:divBdr>
    </w:div>
    <w:div w:id="1851404394">
      <w:bodyDiv w:val="1"/>
      <w:marLeft w:val="0"/>
      <w:marRight w:val="0"/>
      <w:marTop w:val="0"/>
      <w:marBottom w:val="0"/>
      <w:divBdr>
        <w:top w:val="none" w:sz="0" w:space="0" w:color="auto"/>
        <w:left w:val="none" w:sz="0" w:space="0" w:color="auto"/>
        <w:bottom w:val="none" w:sz="0" w:space="0" w:color="auto"/>
        <w:right w:val="none" w:sz="0" w:space="0" w:color="auto"/>
      </w:divBdr>
    </w:div>
    <w:div w:id="1855801326">
      <w:bodyDiv w:val="1"/>
      <w:marLeft w:val="0"/>
      <w:marRight w:val="0"/>
      <w:marTop w:val="0"/>
      <w:marBottom w:val="0"/>
      <w:divBdr>
        <w:top w:val="none" w:sz="0" w:space="0" w:color="auto"/>
        <w:left w:val="none" w:sz="0" w:space="0" w:color="auto"/>
        <w:bottom w:val="none" w:sz="0" w:space="0" w:color="auto"/>
        <w:right w:val="none" w:sz="0" w:space="0" w:color="auto"/>
      </w:divBdr>
    </w:div>
    <w:div w:id="1876116360">
      <w:bodyDiv w:val="1"/>
      <w:marLeft w:val="0"/>
      <w:marRight w:val="0"/>
      <w:marTop w:val="0"/>
      <w:marBottom w:val="0"/>
      <w:divBdr>
        <w:top w:val="none" w:sz="0" w:space="0" w:color="auto"/>
        <w:left w:val="none" w:sz="0" w:space="0" w:color="auto"/>
        <w:bottom w:val="none" w:sz="0" w:space="0" w:color="auto"/>
        <w:right w:val="none" w:sz="0" w:space="0" w:color="auto"/>
      </w:divBdr>
    </w:div>
    <w:div w:id="1932928600">
      <w:bodyDiv w:val="1"/>
      <w:marLeft w:val="0"/>
      <w:marRight w:val="0"/>
      <w:marTop w:val="0"/>
      <w:marBottom w:val="0"/>
      <w:divBdr>
        <w:top w:val="none" w:sz="0" w:space="0" w:color="auto"/>
        <w:left w:val="none" w:sz="0" w:space="0" w:color="auto"/>
        <w:bottom w:val="none" w:sz="0" w:space="0" w:color="auto"/>
        <w:right w:val="none" w:sz="0" w:space="0" w:color="auto"/>
      </w:divBdr>
    </w:div>
    <w:div w:id="1968125402">
      <w:bodyDiv w:val="1"/>
      <w:marLeft w:val="0"/>
      <w:marRight w:val="0"/>
      <w:marTop w:val="0"/>
      <w:marBottom w:val="0"/>
      <w:divBdr>
        <w:top w:val="none" w:sz="0" w:space="0" w:color="auto"/>
        <w:left w:val="none" w:sz="0" w:space="0" w:color="auto"/>
        <w:bottom w:val="none" w:sz="0" w:space="0" w:color="auto"/>
        <w:right w:val="none" w:sz="0" w:space="0" w:color="auto"/>
      </w:divBdr>
    </w:div>
    <w:div w:id="2077779528">
      <w:bodyDiv w:val="1"/>
      <w:marLeft w:val="0"/>
      <w:marRight w:val="0"/>
      <w:marTop w:val="0"/>
      <w:marBottom w:val="0"/>
      <w:divBdr>
        <w:top w:val="none" w:sz="0" w:space="0" w:color="auto"/>
        <w:left w:val="none" w:sz="0" w:space="0" w:color="auto"/>
        <w:bottom w:val="none" w:sz="0" w:space="0" w:color="auto"/>
        <w:right w:val="none" w:sz="0" w:space="0" w:color="auto"/>
      </w:divBdr>
    </w:div>
    <w:div w:id="2092695998">
      <w:bodyDiv w:val="1"/>
      <w:marLeft w:val="0"/>
      <w:marRight w:val="0"/>
      <w:marTop w:val="0"/>
      <w:marBottom w:val="0"/>
      <w:divBdr>
        <w:top w:val="none" w:sz="0" w:space="0" w:color="auto"/>
        <w:left w:val="none" w:sz="0" w:space="0" w:color="auto"/>
        <w:bottom w:val="none" w:sz="0" w:space="0" w:color="auto"/>
        <w:right w:val="none" w:sz="0" w:space="0" w:color="auto"/>
      </w:divBdr>
    </w:div>
    <w:div w:id="2110928113">
      <w:bodyDiv w:val="1"/>
      <w:marLeft w:val="0"/>
      <w:marRight w:val="0"/>
      <w:marTop w:val="0"/>
      <w:marBottom w:val="0"/>
      <w:divBdr>
        <w:top w:val="none" w:sz="0" w:space="0" w:color="auto"/>
        <w:left w:val="none" w:sz="0" w:space="0" w:color="auto"/>
        <w:bottom w:val="none" w:sz="0" w:space="0" w:color="auto"/>
        <w:right w:val="none" w:sz="0" w:space="0" w:color="auto"/>
      </w:divBdr>
    </w:div>
    <w:div w:id="2113277477">
      <w:bodyDiv w:val="1"/>
      <w:marLeft w:val="0"/>
      <w:marRight w:val="0"/>
      <w:marTop w:val="0"/>
      <w:marBottom w:val="0"/>
      <w:divBdr>
        <w:top w:val="none" w:sz="0" w:space="0" w:color="auto"/>
        <w:left w:val="none" w:sz="0" w:space="0" w:color="auto"/>
        <w:bottom w:val="none" w:sz="0" w:space="0" w:color="auto"/>
        <w:right w:val="none" w:sz="0" w:space="0" w:color="auto"/>
      </w:divBdr>
    </w:div>
    <w:div w:id="2118674596">
      <w:bodyDiv w:val="1"/>
      <w:marLeft w:val="0"/>
      <w:marRight w:val="0"/>
      <w:marTop w:val="0"/>
      <w:marBottom w:val="0"/>
      <w:divBdr>
        <w:top w:val="none" w:sz="0" w:space="0" w:color="auto"/>
        <w:left w:val="none" w:sz="0" w:space="0" w:color="auto"/>
        <w:bottom w:val="none" w:sz="0" w:space="0" w:color="auto"/>
        <w:right w:val="none" w:sz="0" w:space="0" w:color="auto"/>
      </w:divBdr>
      <w:divsChild>
        <w:div w:id="6497927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5351666">
              <w:marLeft w:val="0"/>
              <w:marRight w:val="0"/>
              <w:marTop w:val="0"/>
              <w:marBottom w:val="0"/>
              <w:divBdr>
                <w:top w:val="none" w:sz="0" w:space="0" w:color="auto"/>
                <w:left w:val="none" w:sz="0" w:space="0" w:color="auto"/>
                <w:bottom w:val="none" w:sz="0" w:space="0" w:color="auto"/>
                <w:right w:val="none" w:sz="0" w:space="0" w:color="auto"/>
              </w:divBdr>
              <w:divsChild>
                <w:div w:id="365371110">
                  <w:marLeft w:val="0"/>
                  <w:marRight w:val="0"/>
                  <w:marTop w:val="0"/>
                  <w:marBottom w:val="0"/>
                  <w:divBdr>
                    <w:top w:val="none" w:sz="0" w:space="0" w:color="auto"/>
                    <w:left w:val="none" w:sz="0" w:space="0" w:color="auto"/>
                    <w:bottom w:val="none" w:sz="0" w:space="0" w:color="auto"/>
                    <w:right w:val="none" w:sz="0" w:space="0" w:color="auto"/>
                  </w:divBdr>
                  <w:divsChild>
                    <w:div w:id="511798414">
                      <w:marLeft w:val="0"/>
                      <w:marRight w:val="0"/>
                      <w:marTop w:val="0"/>
                      <w:marBottom w:val="0"/>
                      <w:divBdr>
                        <w:top w:val="none" w:sz="0" w:space="0" w:color="auto"/>
                        <w:left w:val="none" w:sz="0" w:space="0" w:color="auto"/>
                        <w:bottom w:val="none" w:sz="0" w:space="0" w:color="auto"/>
                        <w:right w:val="none" w:sz="0" w:space="0" w:color="auto"/>
                      </w:divBdr>
                    </w:div>
                    <w:div w:id="607202556">
                      <w:marLeft w:val="0"/>
                      <w:marRight w:val="0"/>
                      <w:marTop w:val="0"/>
                      <w:marBottom w:val="0"/>
                      <w:divBdr>
                        <w:top w:val="none" w:sz="0" w:space="0" w:color="auto"/>
                        <w:left w:val="none" w:sz="0" w:space="0" w:color="auto"/>
                        <w:bottom w:val="none" w:sz="0" w:space="0" w:color="auto"/>
                        <w:right w:val="none" w:sz="0" w:space="0" w:color="auto"/>
                      </w:divBdr>
                    </w:div>
                    <w:div w:id="1299530845">
                      <w:marLeft w:val="0"/>
                      <w:marRight w:val="0"/>
                      <w:marTop w:val="0"/>
                      <w:marBottom w:val="0"/>
                      <w:divBdr>
                        <w:top w:val="none" w:sz="0" w:space="0" w:color="auto"/>
                        <w:left w:val="none" w:sz="0" w:space="0" w:color="auto"/>
                        <w:bottom w:val="none" w:sz="0" w:space="0" w:color="auto"/>
                        <w:right w:val="none" w:sz="0" w:space="0" w:color="auto"/>
                      </w:divBdr>
                    </w:div>
                    <w:div w:id="857936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1722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ons.gov.uk/peoplepopulationandcommunity/householdcharacteristics/homeinternetandsocialmediausage/datasets/internetaccesshouseholdsandindividualsreferencetables" TargetMode="External"/><Relationship Id="rId2" Type="http://schemas.openxmlformats.org/officeDocument/2006/relationships/hyperlink" Target="https://www.ons.gov.uk/peoplepopulationandcommunity/householdcharacteristics/homeinternetandsocialmediausage/datasets/internetaccesshouseholdsandindividualsreferencetables" TargetMode="External"/><Relationship Id="rId1" Type="http://schemas.openxmlformats.org/officeDocument/2006/relationships/hyperlink" Target="https://www.ncvo.org.uk/news-and-insights/news-index/uk-civil-society-almanac-2022/executive-summary/" TargetMode="External"/><Relationship Id="rId4" Type="http://schemas.openxmlformats.org/officeDocument/2006/relationships/hyperlink" Target="https://www.ons.gov.uk/peoplepopulationandcommunity/householdcharacteristics/homeinternetandsocialmediausage/datasets/internetaccesshouseholdsandindividualsreferencetabl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B0F83-8852-43DA-A7B8-221A733D5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17</Pages>
  <Words>3473</Words>
  <Characters>19801</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Catherine Roberts</dc:creator>
  <cp:lastModifiedBy>Lynne Turnbull</cp:lastModifiedBy>
  <cp:revision>14</cp:revision>
  <dcterms:created xsi:type="dcterms:W3CDTF">2023-09-18T14:51:00Z</dcterms:created>
  <dcterms:modified xsi:type="dcterms:W3CDTF">2023-09-21T15:52:00Z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eb134d7a6c24432c9e72a19a9791ac45</vt:lpwstr>
  </property>
  <property fmtid="{D5CDD505-2E9C-101B-9397-08002B2CF9AE}" pid="3" name="SW-CLASSIFICATION-ID">
    <vt:lpwstr>unclassifiedOffice</vt:lpwstr>
  </property>
  <property fmtid="{D5CDD505-2E9C-101B-9397-08002B2CF9AE}" pid="4" name="SW-CLASSIFIED-BY">
    <vt:lpwstr>jonfindlay@cheshirecil.onmicrosoft.com</vt:lpwstr>
  </property>
  <property fmtid="{D5CDD505-2E9C-101B-9397-08002B2CF9AE}" pid="5" name="SW-CLASSIFICATION-DATE">
    <vt:lpwstr>2018-07-06T15:04:47.6220587Z</vt:lpwstr>
  </property>
  <property fmtid="{D5CDD505-2E9C-101B-9397-08002B2CF9AE}" pid="6" name="SW-META-DATA">
    <vt:lpwstr>!!!EGSTAMP:d302be10-8e70-4140-b14f-1d4d649c7773:unclassifiedOffice;S=10000;DESCRIPTION=PUBLIC!!!</vt:lpwstr>
  </property>
  <property fmtid="{D5CDD505-2E9C-101B-9397-08002B2CF9AE}" pid="7" name="SW-CLASSIFY-HEADER">
    <vt:lpwstr/>
  </property>
  <property fmtid="{D5CDD505-2E9C-101B-9397-08002B2CF9AE}" pid="8" name="SW-CLASSIFY-FOOTER">
    <vt:lpwstr/>
  </property>
  <property fmtid="{D5CDD505-2E9C-101B-9397-08002B2CF9AE}" pid="9" name="SW-CLASSIFY-WATERMARK">
    <vt:lpwstr/>
  </property>
</Properties>
</file>