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9E80" w14:textId="0D7BC708" w:rsidR="00967CCF" w:rsidRPr="00967CCF" w:rsidRDefault="00967CCF" w:rsidP="72E1289E">
      <w:pPr>
        <w:jc w:val="center"/>
        <w:rPr>
          <w:rFonts w:eastAsiaTheme="minorEastAsia"/>
          <w:b/>
          <w:bCs/>
          <w:color w:val="002060"/>
          <w:sz w:val="24"/>
          <w:szCs w:val="24"/>
        </w:rPr>
      </w:pPr>
      <w:r w:rsidRPr="72E1289E">
        <w:rPr>
          <w:rFonts w:eastAsiaTheme="minorEastAsia"/>
          <w:b/>
          <w:bCs/>
          <w:color w:val="002060"/>
          <w:sz w:val="24"/>
          <w:szCs w:val="24"/>
        </w:rPr>
        <w:t xml:space="preserve">Ambassador </w:t>
      </w:r>
      <w:r w:rsidR="2251235B" w:rsidRPr="72E1289E">
        <w:rPr>
          <w:rFonts w:eastAsiaTheme="minorEastAsia"/>
          <w:b/>
          <w:bCs/>
          <w:color w:val="002060"/>
          <w:sz w:val="24"/>
          <w:szCs w:val="24"/>
        </w:rPr>
        <w:t>briefing</w:t>
      </w:r>
    </w:p>
    <w:p w14:paraId="58D726E0" w14:textId="2BCC0120" w:rsidR="00967CCF" w:rsidRPr="007F7209" w:rsidRDefault="0055098B" w:rsidP="72E1289E">
      <w:pPr>
        <w:jc w:val="center"/>
        <w:rPr>
          <w:rFonts w:eastAsiaTheme="minorEastAsia"/>
          <w:i/>
          <w:iCs/>
          <w:color w:val="002060"/>
          <w:sz w:val="24"/>
          <w:szCs w:val="24"/>
        </w:rPr>
      </w:pPr>
      <w:r w:rsidRPr="72E1289E">
        <w:rPr>
          <w:rFonts w:eastAsiaTheme="minorEastAsia"/>
          <w:i/>
          <w:iCs/>
          <w:color w:val="002060"/>
          <w:sz w:val="24"/>
          <w:szCs w:val="24"/>
        </w:rPr>
        <w:t>Because We All Care : Improving care for people with learning disabilities &amp; autistic people</w:t>
      </w:r>
    </w:p>
    <w:p w14:paraId="0D4C1CDD" w14:textId="383C2186" w:rsidR="00A1507D" w:rsidRPr="0062570E" w:rsidRDefault="00A247E4" w:rsidP="72E1289E">
      <w:pPr>
        <w:rPr>
          <w:rFonts w:eastAsiaTheme="minorEastAsia"/>
          <w:b/>
          <w:bCs/>
          <w:color w:val="002060"/>
          <w:sz w:val="24"/>
          <w:szCs w:val="24"/>
        </w:rPr>
      </w:pPr>
      <w:r w:rsidRPr="72E1289E">
        <w:rPr>
          <w:rFonts w:eastAsiaTheme="minorEastAsia"/>
          <w:b/>
          <w:bCs/>
          <w:color w:val="002060"/>
          <w:sz w:val="24"/>
          <w:szCs w:val="24"/>
        </w:rPr>
        <w:t>Introduction:</w:t>
      </w:r>
    </w:p>
    <w:p w14:paraId="4FBDB0D8" w14:textId="2C67F786" w:rsidR="008A414F" w:rsidRDefault="0055098B" w:rsidP="72E1289E">
      <w:pPr>
        <w:rPr>
          <w:rFonts w:eastAsiaTheme="minorEastAsia"/>
          <w:color w:val="002060"/>
          <w:sz w:val="24"/>
          <w:szCs w:val="24"/>
        </w:rPr>
      </w:pPr>
      <w:r w:rsidRPr="72E1289E">
        <w:rPr>
          <w:rFonts w:eastAsiaTheme="minorEastAsia"/>
          <w:color w:val="002060"/>
          <w:sz w:val="24"/>
          <w:szCs w:val="24"/>
        </w:rPr>
        <w:t>I</w:t>
      </w:r>
      <w:r w:rsidR="004A0466" w:rsidRPr="72E1289E">
        <w:rPr>
          <w:rFonts w:eastAsiaTheme="minorEastAsia"/>
          <w:color w:val="002060"/>
          <w:sz w:val="24"/>
          <w:szCs w:val="24"/>
        </w:rPr>
        <w:t xml:space="preserve">n 2020, </w:t>
      </w:r>
      <w:r w:rsidR="005F7D10" w:rsidRPr="72E1289E">
        <w:rPr>
          <w:rFonts w:eastAsiaTheme="minorEastAsia"/>
          <w:color w:val="002060"/>
          <w:sz w:val="24"/>
          <w:szCs w:val="24"/>
        </w:rPr>
        <w:t>the Care Quality Commission and Healthwatch England</w:t>
      </w:r>
      <w:r w:rsidR="00C30E28" w:rsidRPr="72E1289E">
        <w:rPr>
          <w:rFonts w:eastAsiaTheme="minorEastAsia"/>
          <w:color w:val="002060"/>
          <w:sz w:val="24"/>
          <w:szCs w:val="24"/>
        </w:rPr>
        <w:t xml:space="preserve"> </w:t>
      </w:r>
      <w:r w:rsidR="004A0466" w:rsidRPr="72E1289E">
        <w:rPr>
          <w:rFonts w:eastAsiaTheme="minorEastAsia"/>
          <w:color w:val="002060"/>
          <w:sz w:val="24"/>
          <w:szCs w:val="24"/>
        </w:rPr>
        <w:t xml:space="preserve">launched </w:t>
      </w:r>
      <w:r w:rsidR="00B82BBE" w:rsidRPr="72E1289E">
        <w:rPr>
          <w:rFonts w:eastAsiaTheme="minorEastAsia"/>
          <w:color w:val="002060"/>
          <w:sz w:val="24"/>
          <w:szCs w:val="24"/>
        </w:rPr>
        <w:t>a campaign called Because We All Care. It aims to encourage people in England to share their</w:t>
      </w:r>
      <w:r w:rsidR="00C30E28" w:rsidRPr="72E1289E">
        <w:rPr>
          <w:rFonts w:eastAsiaTheme="minorEastAsia"/>
          <w:color w:val="002060"/>
          <w:sz w:val="24"/>
          <w:szCs w:val="24"/>
        </w:rPr>
        <w:t xml:space="preserve"> feedback and</w:t>
      </w:r>
      <w:r w:rsidR="00B82BBE" w:rsidRPr="72E1289E">
        <w:rPr>
          <w:rFonts w:eastAsiaTheme="minorEastAsia"/>
          <w:color w:val="002060"/>
          <w:sz w:val="24"/>
          <w:szCs w:val="24"/>
        </w:rPr>
        <w:t xml:space="preserve"> experiences of health and social care</w:t>
      </w:r>
      <w:r w:rsidR="004A0466" w:rsidRPr="72E1289E">
        <w:rPr>
          <w:rFonts w:eastAsiaTheme="minorEastAsia"/>
          <w:color w:val="002060"/>
          <w:sz w:val="24"/>
          <w:szCs w:val="24"/>
        </w:rPr>
        <w:t xml:space="preserve">. </w:t>
      </w:r>
      <w:r w:rsidRPr="72E1289E">
        <w:rPr>
          <w:rFonts w:eastAsiaTheme="minorEastAsia"/>
          <w:color w:val="002060"/>
          <w:sz w:val="24"/>
          <w:szCs w:val="24"/>
        </w:rPr>
        <w:t xml:space="preserve">Organisations like CQC and Healthwatch use this feedback to understand what </w:t>
      </w:r>
      <w:r w:rsidR="00B82BBE" w:rsidRPr="72E1289E">
        <w:rPr>
          <w:rFonts w:eastAsiaTheme="minorEastAsia"/>
          <w:color w:val="002060"/>
          <w:sz w:val="24"/>
          <w:szCs w:val="24"/>
        </w:rPr>
        <w:t>is working</w:t>
      </w:r>
      <w:r w:rsidRPr="72E1289E">
        <w:rPr>
          <w:rFonts w:eastAsiaTheme="minorEastAsia"/>
          <w:color w:val="002060"/>
          <w:sz w:val="24"/>
          <w:szCs w:val="24"/>
        </w:rPr>
        <w:t xml:space="preserve"> and what could be improved to help make care better everyone. </w:t>
      </w:r>
      <w:r w:rsidR="00D705E5" w:rsidRPr="72E1289E">
        <w:rPr>
          <w:rFonts w:eastAsiaTheme="minorEastAsia"/>
          <w:color w:val="002060"/>
          <w:sz w:val="24"/>
          <w:szCs w:val="24"/>
        </w:rPr>
        <w:t xml:space="preserve"> </w:t>
      </w:r>
    </w:p>
    <w:p w14:paraId="4E07F27F" w14:textId="55BA4446" w:rsidR="00B82BBE" w:rsidRDefault="00F207EC" w:rsidP="72E1289E">
      <w:pPr>
        <w:rPr>
          <w:rFonts w:eastAsiaTheme="minorEastAsia"/>
          <w:color w:val="002060"/>
          <w:sz w:val="24"/>
          <w:szCs w:val="24"/>
        </w:rPr>
      </w:pPr>
      <w:r w:rsidRPr="72E1289E">
        <w:rPr>
          <w:rFonts w:eastAsiaTheme="minorEastAsia"/>
          <w:color w:val="002060"/>
          <w:sz w:val="24"/>
          <w:szCs w:val="24"/>
        </w:rPr>
        <w:t xml:space="preserve">Our research found that </w:t>
      </w:r>
      <w:r w:rsidR="0055098B" w:rsidRPr="72E1289E">
        <w:rPr>
          <w:rFonts w:eastAsiaTheme="minorEastAsia"/>
          <w:color w:val="002060"/>
          <w:sz w:val="24"/>
          <w:szCs w:val="24"/>
        </w:rPr>
        <w:t>almost 9 in 10 people with a learning disability reported changes to their care during the pandemic – more than the national average</w:t>
      </w:r>
      <w:r w:rsidRPr="72E1289E">
        <w:rPr>
          <w:rFonts w:eastAsiaTheme="minorEastAsia"/>
          <w:color w:val="002060"/>
          <w:sz w:val="24"/>
          <w:szCs w:val="24"/>
        </w:rPr>
        <w:t>.</w:t>
      </w:r>
      <w:r w:rsidR="0055098B" w:rsidRPr="72E1289E">
        <w:rPr>
          <w:rFonts w:eastAsiaTheme="minorEastAsia"/>
          <w:color w:val="002060"/>
          <w:sz w:val="24"/>
          <w:szCs w:val="24"/>
        </w:rPr>
        <w:t xml:space="preserve"> People with a learning disability </w:t>
      </w:r>
      <w:r w:rsidR="009A2B2C" w:rsidRPr="72E1289E">
        <w:rPr>
          <w:rFonts w:eastAsiaTheme="minorEastAsia"/>
          <w:color w:val="002060"/>
          <w:sz w:val="24"/>
          <w:szCs w:val="24"/>
        </w:rPr>
        <w:t xml:space="preserve">and </w:t>
      </w:r>
      <w:r w:rsidR="0055098B" w:rsidRPr="72E1289E">
        <w:rPr>
          <w:rFonts w:eastAsiaTheme="minorEastAsia"/>
          <w:color w:val="002060"/>
          <w:sz w:val="24"/>
          <w:szCs w:val="24"/>
        </w:rPr>
        <w:t xml:space="preserve">autistic people are also more likely to receive poor care. This is unacceptable – and we need your help to </w:t>
      </w:r>
      <w:r w:rsidR="009A2B2C" w:rsidRPr="72E1289E">
        <w:rPr>
          <w:rFonts w:eastAsiaTheme="minorEastAsia"/>
          <w:color w:val="002060"/>
          <w:sz w:val="24"/>
          <w:szCs w:val="24"/>
        </w:rPr>
        <w:t>make a difference.</w:t>
      </w:r>
    </w:p>
    <w:p w14:paraId="7012BF09" w14:textId="2F581F6E" w:rsidR="00967CCF" w:rsidRPr="00967CCF" w:rsidRDefault="08728733" w:rsidP="72E1289E">
      <w:pPr>
        <w:rPr>
          <w:rFonts w:eastAsiaTheme="minorEastAsia"/>
          <w:b/>
          <w:bCs/>
          <w:color w:val="002060"/>
          <w:sz w:val="24"/>
          <w:szCs w:val="24"/>
        </w:rPr>
      </w:pPr>
      <w:r w:rsidRPr="72E1289E">
        <w:rPr>
          <w:rFonts w:eastAsiaTheme="minorEastAsia"/>
          <w:b/>
          <w:bCs/>
          <w:color w:val="002060"/>
          <w:sz w:val="24"/>
          <w:szCs w:val="24"/>
        </w:rPr>
        <w:t>Your story</w:t>
      </w:r>
      <w:r w:rsidR="00967CCF" w:rsidRPr="72E1289E">
        <w:rPr>
          <w:rFonts w:eastAsiaTheme="minorEastAsia"/>
          <w:b/>
          <w:bCs/>
          <w:color w:val="002060"/>
          <w:sz w:val="24"/>
          <w:szCs w:val="24"/>
        </w:rPr>
        <w:t>:</w:t>
      </w:r>
    </w:p>
    <w:p w14:paraId="6CC2C7EE" w14:textId="023B2B4E" w:rsidR="009A2B2C" w:rsidRDefault="009A2B2C" w:rsidP="72E1289E">
      <w:pPr>
        <w:rPr>
          <w:rFonts w:eastAsiaTheme="minorEastAsia"/>
          <w:color w:val="002060"/>
          <w:sz w:val="24"/>
          <w:szCs w:val="24"/>
        </w:rPr>
      </w:pPr>
      <w:r w:rsidRPr="55642B1C">
        <w:rPr>
          <w:rFonts w:eastAsiaTheme="minorEastAsia"/>
          <w:color w:val="002060"/>
          <w:sz w:val="24"/>
          <w:szCs w:val="24"/>
        </w:rPr>
        <w:t xml:space="preserve">CQC and Healthwatch </w:t>
      </w:r>
      <w:r w:rsidR="002B7CBB" w:rsidRPr="55642B1C">
        <w:rPr>
          <w:rFonts w:eastAsiaTheme="minorEastAsia"/>
          <w:color w:val="002060"/>
          <w:sz w:val="24"/>
          <w:szCs w:val="24"/>
        </w:rPr>
        <w:t xml:space="preserve">are recruiting </w:t>
      </w:r>
      <w:r w:rsidRPr="55642B1C">
        <w:rPr>
          <w:rFonts w:eastAsiaTheme="minorEastAsia"/>
          <w:color w:val="002060"/>
          <w:sz w:val="24"/>
          <w:szCs w:val="24"/>
        </w:rPr>
        <w:t>six campaign ambassadors to help us</w:t>
      </w:r>
      <w:r w:rsidR="208E802D" w:rsidRPr="55642B1C">
        <w:rPr>
          <w:rFonts w:eastAsiaTheme="minorEastAsia"/>
          <w:color w:val="002060"/>
          <w:sz w:val="24"/>
          <w:szCs w:val="24"/>
        </w:rPr>
        <w:t xml:space="preserve"> develop our campaign messaging</w:t>
      </w:r>
      <w:r w:rsidRPr="55642B1C">
        <w:rPr>
          <w:rFonts w:eastAsiaTheme="minorEastAsia"/>
          <w:color w:val="002060"/>
          <w:sz w:val="24"/>
          <w:szCs w:val="24"/>
        </w:rPr>
        <w:t xml:space="preserve"> </w:t>
      </w:r>
      <w:r w:rsidR="005F7D10" w:rsidRPr="55642B1C">
        <w:rPr>
          <w:rFonts w:eastAsiaTheme="minorEastAsia"/>
          <w:color w:val="002060"/>
          <w:sz w:val="24"/>
          <w:szCs w:val="24"/>
        </w:rPr>
        <w:t xml:space="preserve">for people with a learning disability and autistic people, </w:t>
      </w:r>
      <w:r w:rsidRPr="55642B1C">
        <w:rPr>
          <w:rFonts w:eastAsiaTheme="minorEastAsia"/>
          <w:color w:val="002060"/>
          <w:sz w:val="24"/>
          <w:szCs w:val="24"/>
        </w:rPr>
        <w:t xml:space="preserve">and </w:t>
      </w:r>
      <w:r w:rsidR="005F7D10" w:rsidRPr="55642B1C">
        <w:rPr>
          <w:rFonts w:eastAsiaTheme="minorEastAsia"/>
          <w:color w:val="002060"/>
          <w:sz w:val="24"/>
          <w:szCs w:val="24"/>
        </w:rPr>
        <w:t xml:space="preserve">to </w:t>
      </w:r>
      <w:r w:rsidRPr="55642B1C">
        <w:rPr>
          <w:rFonts w:eastAsiaTheme="minorEastAsia"/>
          <w:color w:val="002060"/>
          <w:sz w:val="24"/>
          <w:szCs w:val="24"/>
        </w:rPr>
        <w:t xml:space="preserve">feature as our campaign </w:t>
      </w:r>
      <w:r w:rsidR="40B0D600" w:rsidRPr="55642B1C">
        <w:rPr>
          <w:rFonts w:eastAsiaTheme="minorEastAsia"/>
          <w:color w:val="002060"/>
          <w:sz w:val="24"/>
          <w:szCs w:val="24"/>
        </w:rPr>
        <w:t>spokespeople</w:t>
      </w:r>
      <w:r w:rsidRPr="55642B1C">
        <w:rPr>
          <w:rFonts w:eastAsiaTheme="minorEastAsia"/>
          <w:color w:val="002060"/>
          <w:sz w:val="24"/>
          <w:szCs w:val="24"/>
        </w:rPr>
        <w:t xml:space="preserve">. </w:t>
      </w:r>
      <w:r w:rsidR="11E41554" w:rsidRPr="55642B1C">
        <w:rPr>
          <w:rFonts w:eastAsiaTheme="minorEastAsia"/>
          <w:color w:val="002060"/>
          <w:sz w:val="24"/>
          <w:szCs w:val="24"/>
        </w:rPr>
        <w:t>A</w:t>
      </w:r>
      <w:r w:rsidR="00D9364F" w:rsidRPr="55642B1C">
        <w:rPr>
          <w:rFonts w:eastAsiaTheme="minorEastAsia"/>
          <w:color w:val="002060"/>
          <w:sz w:val="24"/>
          <w:szCs w:val="24"/>
        </w:rPr>
        <w:t xml:space="preserve">mbassadors </w:t>
      </w:r>
      <w:r w:rsidRPr="55642B1C">
        <w:rPr>
          <w:rFonts w:eastAsiaTheme="minorEastAsia"/>
          <w:color w:val="002060"/>
          <w:sz w:val="24"/>
          <w:szCs w:val="24"/>
        </w:rPr>
        <w:t>w</w:t>
      </w:r>
      <w:r w:rsidR="00C30E28" w:rsidRPr="55642B1C">
        <w:rPr>
          <w:rFonts w:eastAsiaTheme="minorEastAsia"/>
          <w:color w:val="002060"/>
          <w:sz w:val="24"/>
          <w:szCs w:val="24"/>
        </w:rPr>
        <w:t>ill</w:t>
      </w:r>
      <w:r w:rsidRPr="55642B1C">
        <w:rPr>
          <w:rFonts w:eastAsiaTheme="minorEastAsia"/>
          <w:color w:val="002060"/>
          <w:sz w:val="24"/>
          <w:szCs w:val="24"/>
        </w:rPr>
        <w:t xml:space="preserve"> help us encourage other people with learning disabilities and autistic people to share feedback </w:t>
      </w:r>
      <w:r w:rsidR="00D9364F" w:rsidRPr="55642B1C">
        <w:rPr>
          <w:rFonts w:eastAsiaTheme="minorEastAsia"/>
          <w:color w:val="002060"/>
          <w:sz w:val="24"/>
          <w:szCs w:val="24"/>
        </w:rPr>
        <w:t>on their care</w:t>
      </w:r>
      <w:r w:rsidRPr="55642B1C">
        <w:rPr>
          <w:rFonts w:eastAsiaTheme="minorEastAsia"/>
          <w:color w:val="002060"/>
          <w:sz w:val="24"/>
          <w:szCs w:val="24"/>
        </w:rPr>
        <w:t>.</w:t>
      </w:r>
      <w:r w:rsidR="005C610F" w:rsidRPr="55642B1C">
        <w:rPr>
          <w:rFonts w:eastAsiaTheme="minorEastAsia"/>
          <w:color w:val="002060"/>
          <w:sz w:val="24"/>
          <w:szCs w:val="24"/>
        </w:rPr>
        <w:t xml:space="preserve"> </w:t>
      </w:r>
      <w:r w:rsidR="3DFAA063" w:rsidRPr="55642B1C">
        <w:rPr>
          <w:rFonts w:eastAsiaTheme="minorEastAsia"/>
          <w:color w:val="002060"/>
          <w:sz w:val="24"/>
          <w:szCs w:val="24"/>
        </w:rPr>
        <w:t xml:space="preserve">We want to </w:t>
      </w:r>
      <w:r w:rsidR="005C610F" w:rsidRPr="55642B1C">
        <w:rPr>
          <w:rFonts w:eastAsiaTheme="minorEastAsia"/>
          <w:color w:val="002060"/>
          <w:sz w:val="24"/>
          <w:szCs w:val="24"/>
        </w:rPr>
        <w:t>reflect a broad range of people with different learning disabilities</w:t>
      </w:r>
      <w:r w:rsidR="005F7D10" w:rsidRPr="55642B1C">
        <w:rPr>
          <w:rFonts w:eastAsiaTheme="minorEastAsia"/>
          <w:color w:val="002060"/>
          <w:sz w:val="24"/>
          <w:szCs w:val="24"/>
        </w:rPr>
        <w:t xml:space="preserve"> / across the autism spectrum.</w:t>
      </w:r>
      <w:r w:rsidR="00733FB7" w:rsidRPr="55642B1C">
        <w:rPr>
          <w:rFonts w:eastAsiaTheme="minorEastAsia"/>
          <w:color w:val="002060"/>
          <w:sz w:val="24"/>
          <w:szCs w:val="24"/>
        </w:rPr>
        <w:t xml:space="preserve"> Age, location and gender diversity will also be considered. </w:t>
      </w:r>
      <w:r w:rsidR="005F7D10" w:rsidRPr="55642B1C">
        <w:rPr>
          <w:rFonts w:eastAsiaTheme="minorEastAsia"/>
          <w:color w:val="002060"/>
          <w:sz w:val="24"/>
          <w:szCs w:val="24"/>
        </w:rPr>
        <w:t xml:space="preserve"> </w:t>
      </w:r>
    </w:p>
    <w:p w14:paraId="7419AC4E" w14:textId="77777777" w:rsidR="009A2B2C" w:rsidRDefault="009A2B2C" w:rsidP="72E1289E">
      <w:pPr>
        <w:rPr>
          <w:rFonts w:eastAsiaTheme="minorEastAsia"/>
          <w:color w:val="002060"/>
          <w:sz w:val="24"/>
          <w:szCs w:val="24"/>
        </w:rPr>
      </w:pPr>
      <w:r w:rsidRPr="72E1289E">
        <w:rPr>
          <w:rFonts w:eastAsiaTheme="minorEastAsia"/>
          <w:color w:val="002060"/>
          <w:sz w:val="24"/>
          <w:szCs w:val="24"/>
        </w:rPr>
        <w:t>We want to hear from you if you:</w:t>
      </w:r>
    </w:p>
    <w:p w14:paraId="17F42B44" w14:textId="459186B9" w:rsidR="009A2B2C" w:rsidRPr="0066127B" w:rsidRDefault="009A2B2C" w:rsidP="72E1289E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2060"/>
          <w:lang w:eastAsia="en-US"/>
        </w:rPr>
      </w:pPr>
      <w:r w:rsidRPr="72E1289E">
        <w:rPr>
          <w:rFonts w:asciiTheme="minorHAnsi" w:eastAsiaTheme="minorEastAsia" w:hAnsiTheme="minorHAnsi" w:cstheme="minorBidi"/>
          <w:color w:val="002060"/>
          <w:lang w:eastAsia="en-US"/>
        </w:rPr>
        <w:t xml:space="preserve">Have a positive story to tell about your experiences of health &amp; social care (for example, staff went above and beyond to make </w:t>
      </w:r>
      <w:r w:rsidR="00B82BBE" w:rsidRPr="72E1289E">
        <w:rPr>
          <w:rFonts w:asciiTheme="minorHAnsi" w:eastAsiaTheme="minorEastAsia" w:hAnsiTheme="minorHAnsi" w:cstheme="minorBidi"/>
          <w:color w:val="002060"/>
          <w:lang w:eastAsia="en-US"/>
        </w:rPr>
        <w:t>sure you were safe and</w:t>
      </w:r>
      <w:r w:rsidRPr="72E1289E">
        <w:rPr>
          <w:rFonts w:asciiTheme="minorHAnsi" w:eastAsiaTheme="minorEastAsia" w:hAnsiTheme="minorHAnsi" w:cstheme="minorBidi"/>
          <w:color w:val="002060"/>
          <w:lang w:eastAsia="en-US"/>
        </w:rPr>
        <w:t xml:space="preserve"> comfortable)</w:t>
      </w:r>
    </w:p>
    <w:p w14:paraId="5AD800D7" w14:textId="25F1BB52" w:rsidR="009A2B2C" w:rsidRDefault="009A2B2C" w:rsidP="72E1289E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2060"/>
          <w:lang w:eastAsia="en-US"/>
        </w:rPr>
      </w:pPr>
      <w:r w:rsidRPr="72E1289E">
        <w:rPr>
          <w:rFonts w:asciiTheme="minorHAnsi" w:eastAsiaTheme="minorEastAsia" w:hAnsiTheme="minorHAnsi" w:cstheme="minorBidi"/>
          <w:color w:val="002060"/>
          <w:lang w:eastAsia="en-US"/>
        </w:rPr>
        <w:t>Have had a negative experience of health &amp; social care that you are happy to talk about</w:t>
      </w:r>
      <w:r w:rsidR="00B82BBE" w:rsidRPr="72E1289E">
        <w:rPr>
          <w:rFonts w:asciiTheme="minorHAnsi" w:eastAsiaTheme="minorEastAsia" w:hAnsiTheme="minorHAnsi" w:cstheme="minorBidi"/>
          <w:color w:val="002060"/>
          <w:lang w:eastAsia="en-US"/>
        </w:rPr>
        <w:t xml:space="preserve"> (for example, you didn’t feel respected or safe)  </w:t>
      </w:r>
    </w:p>
    <w:p w14:paraId="3102E5AE" w14:textId="77777777" w:rsidR="009A2B2C" w:rsidRPr="009A2B2C" w:rsidRDefault="009A2B2C" w:rsidP="72E1289E">
      <w:pPr>
        <w:pStyle w:val="ListParagraph"/>
        <w:rPr>
          <w:rFonts w:asciiTheme="minorHAnsi" w:eastAsiaTheme="minorEastAsia" w:hAnsiTheme="minorHAnsi" w:cstheme="minorBidi"/>
          <w:color w:val="002060"/>
          <w:lang w:eastAsia="en-US"/>
        </w:rPr>
      </w:pPr>
    </w:p>
    <w:p w14:paraId="380A31A1" w14:textId="52108F94" w:rsidR="00B82BBE" w:rsidRPr="00967CCF" w:rsidRDefault="57369612" w:rsidP="72E1289E">
      <w:pPr>
        <w:rPr>
          <w:rFonts w:eastAsiaTheme="minorEastAsia"/>
          <w:color w:val="002060"/>
          <w:sz w:val="24"/>
          <w:szCs w:val="24"/>
        </w:rPr>
      </w:pPr>
      <w:r w:rsidRPr="55642B1C">
        <w:rPr>
          <w:rFonts w:eastAsiaTheme="minorEastAsia"/>
          <w:color w:val="002060"/>
          <w:sz w:val="24"/>
          <w:szCs w:val="24"/>
        </w:rPr>
        <w:t>W</w:t>
      </w:r>
      <w:r w:rsidR="00B82BBE" w:rsidRPr="55642B1C">
        <w:rPr>
          <w:rFonts w:eastAsiaTheme="minorEastAsia"/>
          <w:color w:val="002060"/>
          <w:sz w:val="24"/>
          <w:szCs w:val="24"/>
        </w:rPr>
        <w:t xml:space="preserve">e </w:t>
      </w:r>
      <w:r w:rsidR="00D9364F" w:rsidRPr="55642B1C">
        <w:rPr>
          <w:rFonts w:eastAsiaTheme="minorEastAsia"/>
          <w:color w:val="002060"/>
          <w:sz w:val="24"/>
          <w:szCs w:val="24"/>
        </w:rPr>
        <w:t xml:space="preserve">will </w:t>
      </w:r>
      <w:r w:rsidR="00B82BBE" w:rsidRPr="55642B1C">
        <w:rPr>
          <w:rFonts w:eastAsiaTheme="minorEastAsia"/>
          <w:color w:val="002060"/>
          <w:sz w:val="24"/>
          <w:szCs w:val="24"/>
        </w:rPr>
        <w:t>work collaboratively with each ambassador to make sure you’re given a platform to be your authentic self and to tell your story in your own way.</w:t>
      </w:r>
    </w:p>
    <w:p w14:paraId="464E87F0" w14:textId="4D1238C6" w:rsidR="002B7CBB" w:rsidRDefault="00B82BBE" w:rsidP="72E1289E">
      <w:pPr>
        <w:rPr>
          <w:rFonts w:eastAsiaTheme="minorEastAsia"/>
          <w:color w:val="002060"/>
          <w:sz w:val="24"/>
          <w:szCs w:val="24"/>
        </w:rPr>
      </w:pPr>
      <w:r w:rsidRPr="72E1289E">
        <w:rPr>
          <w:rFonts w:eastAsiaTheme="minorEastAsia"/>
          <w:color w:val="002060"/>
          <w:sz w:val="24"/>
          <w:szCs w:val="24"/>
        </w:rPr>
        <w:t>The selected c</w:t>
      </w:r>
      <w:r w:rsidR="002B7CBB" w:rsidRPr="72E1289E">
        <w:rPr>
          <w:rFonts w:eastAsiaTheme="minorEastAsia"/>
          <w:color w:val="002060"/>
          <w:sz w:val="24"/>
          <w:szCs w:val="24"/>
        </w:rPr>
        <w:t xml:space="preserve">ampaign ambassadors </w:t>
      </w:r>
      <w:r w:rsidRPr="72E1289E">
        <w:rPr>
          <w:rFonts w:eastAsiaTheme="minorEastAsia"/>
          <w:color w:val="002060"/>
          <w:sz w:val="24"/>
          <w:szCs w:val="24"/>
        </w:rPr>
        <w:t xml:space="preserve">will </w:t>
      </w:r>
      <w:r w:rsidR="002B7CBB" w:rsidRPr="72E1289E">
        <w:rPr>
          <w:rFonts w:eastAsiaTheme="minorEastAsia"/>
          <w:color w:val="002060"/>
          <w:sz w:val="24"/>
          <w:szCs w:val="24"/>
        </w:rPr>
        <w:t xml:space="preserve">feature in a campaign photo exhibition. You would </w:t>
      </w:r>
      <w:r w:rsidR="00C30E28" w:rsidRPr="72E1289E">
        <w:rPr>
          <w:rFonts w:eastAsiaTheme="minorEastAsia"/>
          <w:color w:val="002060"/>
          <w:sz w:val="24"/>
          <w:szCs w:val="24"/>
        </w:rPr>
        <w:t xml:space="preserve">meet </w:t>
      </w:r>
      <w:r w:rsidR="002B7CBB" w:rsidRPr="72E1289E">
        <w:rPr>
          <w:rFonts w:eastAsiaTheme="minorEastAsia"/>
          <w:color w:val="002060"/>
          <w:sz w:val="24"/>
          <w:szCs w:val="24"/>
        </w:rPr>
        <w:t xml:space="preserve">with a professional photographer with a learning disability / who is autistic, </w:t>
      </w:r>
      <w:r w:rsidR="00C30E28" w:rsidRPr="72E1289E">
        <w:rPr>
          <w:rFonts w:eastAsiaTheme="minorEastAsia"/>
          <w:color w:val="002060"/>
          <w:sz w:val="24"/>
          <w:szCs w:val="24"/>
        </w:rPr>
        <w:t>to</w:t>
      </w:r>
      <w:r w:rsidR="002B7CBB" w:rsidRPr="72E1289E">
        <w:rPr>
          <w:rFonts w:eastAsiaTheme="minorEastAsia"/>
          <w:color w:val="002060"/>
          <w:sz w:val="24"/>
          <w:szCs w:val="24"/>
        </w:rPr>
        <w:t xml:space="preserve"> feature in a series of images that </w:t>
      </w:r>
      <w:r w:rsidR="009616B2" w:rsidRPr="72E1289E">
        <w:rPr>
          <w:rFonts w:eastAsiaTheme="minorEastAsia"/>
          <w:color w:val="002060"/>
          <w:sz w:val="24"/>
          <w:szCs w:val="24"/>
        </w:rPr>
        <w:t xml:space="preserve">depict </w:t>
      </w:r>
      <w:r w:rsidR="00647CF6" w:rsidRPr="72E1289E">
        <w:rPr>
          <w:rFonts w:eastAsiaTheme="minorEastAsia"/>
          <w:color w:val="002060"/>
          <w:sz w:val="24"/>
          <w:szCs w:val="24"/>
        </w:rPr>
        <w:t>your</w:t>
      </w:r>
      <w:r w:rsidR="006A2AA2" w:rsidRPr="72E1289E">
        <w:rPr>
          <w:rFonts w:eastAsiaTheme="minorEastAsia"/>
          <w:color w:val="002060"/>
          <w:sz w:val="24"/>
          <w:szCs w:val="24"/>
        </w:rPr>
        <w:t xml:space="preserve"> personal </w:t>
      </w:r>
      <w:r w:rsidR="009616B2" w:rsidRPr="72E1289E">
        <w:rPr>
          <w:rFonts w:eastAsiaTheme="minorEastAsia"/>
          <w:color w:val="002060"/>
          <w:sz w:val="24"/>
          <w:szCs w:val="24"/>
        </w:rPr>
        <w:t>experience of health</w:t>
      </w:r>
      <w:r w:rsidR="002B7CBB" w:rsidRPr="72E1289E">
        <w:rPr>
          <w:rFonts w:eastAsiaTheme="minorEastAsia"/>
          <w:color w:val="002060"/>
          <w:sz w:val="24"/>
          <w:szCs w:val="24"/>
        </w:rPr>
        <w:t xml:space="preserve"> and social ca</w:t>
      </w:r>
      <w:r w:rsidR="00077EA2" w:rsidRPr="72E1289E">
        <w:rPr>
          <w:rFonts w:eastAsiaTheme="minorEastAsia"/>
          <w:color w:val="002060"/>
          <w:sz w:val="24"/>
          <w:szCs w:val="24"/>
        </w:rPr>
        <w:t>re</w:t>
      </w:r>
      <w:r w:rsidR="006A2AA2" w:rsidRPr="72E1289E">
        <w:rPr>
          <w:rFonts w:eastAsiaTheme="minorEastAsia"/>
          <w:color w:val="002060"/>
          <w:sz w:val="24"/>
          <w:szCs w:val="24"/>
        </w:rPr>
        <w:t>.</w:t>
      </w:r>
      <w:r w:rsidR="00BB7EA7" w:rsidRPr="72E1289E">
        <w:rPr>
          <w:rFonts w:eastAsiaTheme="minorEastAsia"/>
          <w:color w:val="002060"/>
          <w:sz w:val="24"/>
          <w:szCs w:val="24"/>
        </w:rPr>
        <w:t xml:space="preserve"> </w:t>
      </w:r>
    </w:p>
    <w:p w14:paraId="429757E6" w14:textId="4BC6A668" w:rsidR="00CA41A3" w:rsidRDefault="004B63D0" w:rsidP="55642B1C">
      <w:pPr>
        <w:rPr>
          <w:rFonts w:ascii="Century Gothic" w:eastAsia="Century Gothic" w:hAnsi="Century Gothic" w:cs="Century Gothic"/>
        </w:rPr>
      </w:pPr>
      <w:r w:rsidRPr="55642B1C">
        <w:rPr>
          <w:rFonts w:eastAsiaTheme="minorEastAsia"/>
          <w:color w:val="002060"/>
          <w:sz w:val="24"/>
          <w:szCs w:val="24"/>
        </w:rPr>
        <w:t>The</w:t>
      </w:r>
      <w:r w:rsidR="002B7CBB" w:rsidRPr="55642B1C">
        <w:rPr>
          <w:rFonts w:eastAsiaTheme="minorEastAsia"/>
          <w:color w:val="002060"/>
          <w:sz w:val="24"/>
          <w:szCs w:val="24"/>
        </w:rPr>
        <w:t xml:space="preserve">se </w:t>
      </w:r>
      <w:r w:rsidRPr="55642B1C">
        <w:rPr>
          <w:rFonts w:eastAsiaTheme="minorEastAsia"/>
          <w:color w:val="002060"/>
          <w:sz w:val="24"/>
          <w:szCs w:val="24"/>
        </w:rPr>
        <w:t>pictures will be</w:t>
      </w:r>
      <w:r w:rsidR="002B7CBB" w:rsidRPr="55642B1C">
        <w:rPr>
          <w:rFonts w:eastAsiaTheme="minorEastAsia"/>
          <w:color w:val="002060"/>
          <w:sz w:val="24"/>
          <w:szCs w:val="24"/>
        </w:rPr>
        <w:t xml:space="preserve"> presented in a variety of places to encourage </w:t>
      </w:r>
      <w:r w:rsidR="00B82BBE" w:rsidRPr="55642B1C">
        <w:rPr>
          <w:rFonts w:eastAsiaTheme="minorEastAsia"/>
          <w:color w:val="002060"/>
          <w:sz w:val="24"/>
          <w:szCs w:val="24"/>
        </w:rPr>
        <w:t xml:space="preserve">other </w:t>
      </w:r>
      <w:r w:rsidR="002B7CBB" w:rsidRPr="55642B1C">
        <w:rPr>
          <w:rFonts w:eastAsiaTheme="minorEastAsia"/>
          <w:color w:val="002060"/>
          <w:sz w:val="24"/>
          <w:szCs w:val="24"/>
        </w:rPr>
        <w:t>people to share</w:t>
      </w:r>
      <w:r w:rsidR="00B82BBE" w:rsidRPr="55642B1C">
        <w:rPr>
          <w:rFonts w:eastAsiaTheme="minorEastAsia"/>
          <w:color w:val="002060"/>
          <w:sz w:val="24"/>
          <w:szCs w:val="24"/>
        </w:rPr>
        <w:t xml:space="preserve"> their</w:t>
      </w:r>
      <w:r w:rsidR="002B7CBB" w:rsidRPr="55642B1C">
        <w:rPr>
          <w:rFonts w:eastAsiaTheme="minorEastAsia"/>
          <w:color w:val="002060"/>
          <w:sz w:val="24"/>
          <w:szCs w:val="24"/>
        </w:rPr>
        <w:t xml:space="preserve"> feedback on their care. This may include </w:t>
      </w:r>
      <w:r w:rsidR="00CA41A3" w:rsidRPr="55642B1C">
        <w:rPr>
          <w:rFonts w:eastAsiaTheme="minorEastAsia"/>
          <w:color w:val="002060"/>
          <w:sz w:val="24"/>
          <w:szCs w:val="24"/>
        </w:rPr>
        <w:t>a</w:t>
      </w:r>
      <w:r w:rsidR="00110205" w:rsidRPr="55642B1C">
        <w:rPr>
          <w:rFonts w:eastAsiaTheme="minorEastAsia"/>
          <w:color w:val="002060"/>
          <w:sz w:val="24"/>
          <w:szCs w:val="24"/>
        </w:rPr>
        <w:t xml:space="preserve"> digital exhibitio</w:t>
      </w:r>
      <w:r w:rsidR="00CA41A3" w:rsidRPr="55642B1C">
        <w:rPr>
          <w:rFonts w:eastAsiaTheme="minorEastAsia"/>
          <w:color w:val="002060"/>
          <w:sz w:val="24"/>
          <w:szCs w:val="24"/>
        </w:rPr>
        <w:t>n</w:t>
      </w:r>
      <w:r w:rsidR="002B7CBB" w:rsidRPr="55642B1C">
        <w:rPr>
          <w:rFonts w:eastAsiaTheme="minorEastAsia"/>
          <w:color w:val="002060"/>
          <w:sz w:val="24"/>
          <w:szCs w:val="24"/>
        </w:rPr>
        <w:t xml:space="preserve"> presented on our website</w:t>
      </w:r>
      <w:r w:rsidR="001E2296" w:rsidRPr="55642B1C">
        <w:rPr>
          <w:rFonts w:eastAsiaTheme="minorEastAsia"/>
          <w:color w:val="002060"/>
          <w:sz w:val="24"/>
          <w:szCs w:val="24"/>
        </w:rPr>
        <w:t xml:space="preserve"> (</w:t>
      </w:r>
      <w:r w:rsidR="00DE04B8" w:rsidRPr="55642B1C">
        <w:rPr>
          <w:rFonts w:eastAsiaTheme="minorEastAsia"/>
          <w:color w:val="002060"/>
          <w:sz w:val="24"/>
          <w:szCs w:val="24"/>
        </w:rPr>
        <w:t>like</w:t>
      </w:r>
      <w:r w:rsidR="00CC5616" w:rsidRPr="55642B1C">
        <w:rPr>
          <w:rFonts w:eastAsiaTheme="minorEastAsia"/>
          <w:color w:val="002060"/>
          <w:sz w:val="24"/>
          <w:szCs w:val="24"/>
        </w:rPr>
        <w:t xml:space="preserve"> this one from </w:t>
      </w:r>
      <w:hyperlink r:id="rId10">
        <w:r w:rsidR="0055098B" w:rsidRPr="55642B1C">
          <w:rPr>
            <w:rStyle w:val="Hyperlink"/>
            <w:rFonts w:eastAsiaTheme="minorEastAsia"/>
            <w:sz w:val="24"/>
            <w:szCs w:val="24"/>
          </w:rPr>
          <w:t>Mencap</w:t>
        </w:r>
      </w:hyperlink>
      <w:r w:rsidR="00CC5616" w:rsidRPr="55642B1C">
        <w:rPr>
          <w:rFonts w:eastAsiaTheme="minorEastAsia"/>
          <w:color w:val="002060"/>
          <w:sz w:val="24"/>
          <w:szCs w:val="24"/>
        </w:rPr>
        <w:t>)</w:t>
      </w:r>
      <w:r w:rsidR="002B7CBB" w:rsidRPr="55642B1C">
        <w:rPr>
          <w:rFonts w:eastAsiaTheme="minorEastAsia"/>
          <w:color w:val="002060"/>
          <w:sz w:val="24"/>
          <w:szCs w:val="24"/>
        </w:rPr>
        <w:t xml:space="preserve">, being posted on different social media channels (like Facebook and Twitter), or even published in a newspaper. </w:t>
      </w:r>
      <w:r w:rsidR="003073D9" w:rsidRPr="55642B1C">
        <w:rPr>
          <w:rFonts w:eastAsiaTheme="minorEastAsia"/>
          <w:color w:val="002060"/>
          <w:sz w:val="24"/>
          <w:szCs w:val="24"/>
        </w:rPr>
        <w:t xml:space="preserve">We or the media may have to make edits to your stories. </w:t>
      </w:r>
    </w:p>
    <w:p w14:paraId="5DF7A926" w14:textId="0BFEF5B8" w:rsidR="00CA41A3" w:rsidRDefault="00CA41A3" w:rsidP="55642B1C">
      <w:pPr>
        <w:rPr>
          <w:rFonts w:eastAsiaTheme="minorEastAsia"/>
          <w:color w:val="002060"/>
          <w:sz w:val="24"/>
          <w:szCs w:val="24"/>
        </w:rPr>
      </w:pPr>
    </w:p>
    <w:p w14:paraId="3DDA8C82" w14:textId="7E49903E" w:rsidR="00B82BBE" w:rsidRDefault="00D9364F" w:rsidP="72E1289E">
      <w:pPr>
        <w:rPr>
          <w:rFonts w:eastAsiaTheme="minorEastAsia"/>
          <w:color w:val="002060"/>
          <w:sz w:val="24"/>
          <w:szCs w:val="24"/>
        </w:rPr>
      </w:pPr>
      <w:r w:rsidRPr="55642B1C">
        <w:rPr>
          <w:rFonts w:eastAsiaTheme="minorEastAsia"/>
          <w:color w:val="002060"/>
          <w:sz w:val="24"/>
          <w:szCs w:val="24"/>
        </w:rPr>
        <w:lastRenderedPageBreak/>
        <w:t>W</w:t>
      </w:r>
      <w:r w:rsidR="00B82BBE" w:rsidRPr="55642B1C">
        <w:rPr>
          <w:rFonts w:eastAsiaTheme="minorEastAsia"/>
          <w:color w:val="002060"/>
          <w:sz w:val="24"/>
          <w:szCs w:val="24"/>
        </w:rPr>
        <w:t xml:space="preserve">e would </w:t>
      </w:r>
      <w:r w:rsidRPr="55642B1C">
        <w:rPr>
          <w:rFonts w:eastAsiaTheme="minorEastAsia"/>
          <w:color w:val="002060"/>
          <w:sz w:val="24"/>
          <w:szCs w:val="24"/>
        </w:rPr>
        <w:t xml:space="preserve">also </w:t>
      </w:r>
      <w:r w:rsidR="00B82BBE" w:rsidRPr="55642B1C">
        <w:rPr>
          <w:rFonts w:eastAsiaTheme="minorEastAsia"/>
          <w:color w:val="002060"/>
          <w:sz w:val="24"/>
          <w:szCs w:val="24"/>
        </w:rPr>
        <w:t>be delighted for ambassadors to share the campaign on their own social media</w:t>
      </w:r>
      <w:r w:rsidRPr="55642B1C">
        <w:rPr>
          <w:rFonts w:eastAsiaTheme="minorEastAsia"/>
          <w:color w:val="002060"/>
          <w:sz w:val="24"/>
          <w:szCs w:val="24"/>
        </w:rPr>
        <w:t xml:space="preserve"> accounts, through Facebook groups, or on </w:t>
      </w:r>
      <w:r w:rsidR="00B82BBE" w:rsidRPr="55642B1C">
        <w:rPr>
          <w:rFonts w:eastAsiaTheme="minorEastAsia"/>
          <w:color w:val="002060"/>
          <w:sz w:val="24"/>
          <w:szCs w:val="24"/>
        </w:rPr>
        <w:t>forum</w:t>
      </w:r>
      <w:r w:rsidRPr="55642B1C">
        <w:rPr>
          <w:rFonts w:eastAsiaTheme="minorEastAsia"/>
          <w:color w:val="002060"/>
          <w:sz w:val="24"/>
          <w:szCs w:val="24"/>
        </w:rPr>
        <w:t xml:space="preserve">s you are a member of, to help </w:t>
      </w:r>
      <w:r w:rsidR="00B82BBE" w:rsidRPr="55642B1C">
        <w:rPr>
          <w:rFonts w:eastAsiaTheme="minorEastAsia"/>
          <w:color w:val="002060"/>
          <w:sz w:val="24"/>
          <w:szCs w:val="24"/>
        </w:rPr>
        <w:t xml:space="preserve">spread the message to </w:t>
      </w:r>
      <w:r w:rsidRPr="55642B1C">
        <w:rPr>
          <w:rFonts w:eastAsiaTheme="minorEastAsia"/>
          <w:color w:val="002060"/>
          <w:sz w:val="24"/>
          <w:szCs w:val="24"/>
        </w:rPr>
        <w:t>your own network</w:t>
      </w:r>
      <w:r w:rsidR="00B82BBE" w:rsidRPr="55642B1C">
        <w:rPr>
          <w:rFonts w:eastAsiaTheme="minorEastAsia"/>
          <w:color w:val="002060"/>
          <w:sz w:val="24"/>
          <w:szCs w:val="24"/>
        </w:rPr>
        <w:t xml:space="preserve">. </w:t>
      </w:r>
    </w:p>
    <w:p w14:paraId="0DA3A160" w14:textId="097E1175" w:rsidR="248E6207" w:rsidRDefault="248E6207" w:rsidP="15B3F056">
      <w:pPr>
        <w:rPr>
          <w:rFonts w:eastAsiaTheme="minorEastAsia"/>
          <w:color w:val="002060"/>
          <w:sz w:val="24"/>
          <w:szCs w:val="24"/>
        </w:rPr>
      </w:pPr>
      <w:r w:rsidRPr="15B3F056">
        <w:rPr>
          <w:rFonts w:eastAsiaTheme="minorEastAsia"/>
          <w:color w:val="002060"/>
          <w:sz w:val="24"/>
          <w:szCs w:val="24"/>
        </w:rPr>
        <w:t>We are very happy for your parents or carers to support you</w:t>
      </w:r>
      <w:r w:rsidR="0CDFEDF1" w:rsidRPr="15B3F056">
        <w:rPr>
          <w:rFonts w:eastAsiaTheme="minorEastAsia"/>
          <w:color w:val="002060"/>
          <w:sz w:val="24"/>
          <w:szCs w:val="24"/>
        </w:rPr>
        <w:t xml:space="preserve">. Where required we will </w:t>
      </w:r>
      <w:r w:rsidR="7BD70352" w:rsidRPr="15B3F056">
        <w:rPr>
          <w:rFonts w:eastAsiaTheme="minorEastAsia"/>
          <w:color w:val="002060"/>
          <w:sz w:val="24"/>
          <w:szCs w:val="24"/>
        </w:rPr>
        <w:t xml:space="preserve">reimburse any travel expenses. </w:t>
      </w:r>
    </w:p>
    <w:p w14:paraId="0188C5BC" w14:textId="7AE0B474" w:rsidR="55642B1C" w:rsidRDefault="55642B1C" w:rsidP="55642B1C">
      <w:pPr>
        <w:rPr>
          <w:rFonts w:eastAsiaTheme="minorEastAsia"/>
          <w:color w:val="002060"/>
          <w:sz w:val="24"/>
          <w:szCs w:val="24"/>
        </w:rPr>
      </w:pPr>
    </w:p>
    <w:p w14:paraId="58EA6E1F" w14:textId="7DD45245" w:rsidR="00967CCF" w:rsidRPr="00967CCF" w:rsidRDefault="00967CCF" w:rsidP="72E1289E">
      <w:pPr>
        <w:rPr>
          <w:rFonts w:eastAsiaTheme="minorEastAsia"/>
          <w:b/>
          <w:bCs/>
          <w:color w:val="002060"/>
          <w:sz w:val="24"/>
          <w:szCs w:val="24"/>
        </w:rPr>
      </w:pPr>
      <w:r w:rsidRPr="72E1289E">
        <w:rPr>
          <w:rFonts w:eastAsiaTheme="minorEastAsia"/>
          <w:b/>
          <w:bCs/>
          <w:color w:val="002060"/>
          <w:sz w:val="24"/>
          <w:szCs w:val="24"/>
        </w:rPr>
        <w:t>How we will work together:</w:t>
      </w:r>
    </w:p>
    <w:p w14:paraId="660DAFA5" w14:textId="62DC4D65" w:rsidR="00967CCF" w:rsidRDefault="00744081" w:rsidP="72E1289E">
      <w:pPr>
        <w:rPr>
          <w:rFonts w:eastAsiaTheme="minorEastAsia"/>
          <w:color w:val="002060"/>
          <w:sz w:val="24"/>
          <w:szCs w:val="24"/>
        </w:rPr>
      </w:pPr>
      <w:r w:rsidRPr="72E1289E">
        <w:rPr>
          <w:rFonts w:eastAsiaTheme="minorEastAsia"/>
          <w:color w:val="002060"/>
          <w:sz w:val="24"/>
          <w:szCs w:val="24"/>
        </w:rPr>
        <w:t xml:space="preserve">We understand that you might be completely new to this. </w:t>
      </w:r>
      <w:r w:rsidR="00D9364F" w:rsidRPr="72E1289E">
        <w:rPr>
          <w:rFonts w:eastAsiaTheme="minorEastAsia"/>
          <w:color w:val="002060"/>
          <w:sz w:val="24"/>
          <w:szCs w:val="24"/>
        </w:rPr>
        <w:t>W</w:t>
      </w:r>
      <w:r w:rsidRPr="72E1289E">
        <w:rPr>
          <w:rFonts w:eastAsiaTheme="minorEastAsia"/>
          <w:color w:val="002060"/>
          <w:sz w:val="24"/>
          <w:szCs w:val="24"/>
        </w:rPr>
        <w:t xml:space="preserve">e’ve outlined a step-by-step guide as to how we </w:t>
      </w:r>
      <w:r w:rsidR="009042EE" w:rsidRPr="72E1289E">
        <w:rPr>
          <w:rFonts w:eastAsiaTheme="minorEastAsia"/>
          <w:color w:val="002060"/>
          <w:sz w:val="24"/>
          <w:szCs w:val="24"/>
        </w:rPr>
        <w:t>envision</w:t>
      </w:r>
      <w:r w:rsidRPr="72E1289E">
        <w:rPr>
          <w:rFonts w:eastAsiaTheme="minorEastAsia"/>
          <w:color w:val="002060"/>
          <w:sz w:val="24"/>
          <w:szCs w:val="24"/>
        </w:rPr>
        <w:t xml:space="preserve"> wor</w:t>
      </w:r>
      <w:r w:rsidR="009042EE" w:rsidRPr="72E1289E">
        <w:rPr>
          <w:rFonts w:eastAsiaTheme="minorEastAsia"/>
          <w:color w:val="002060"/>
          <w:sz w:val="24"/>
          <w:szCs w:val="24"/>
        </w:rPr>
        <w:t>king with you</w:t>
      </w:r>
      <w:r w:rsidRPr="72E1289E">
        <w:rPr>
          <w:rFonts w:eastAsiaTheme="minorEastAsia"/>
          <w:color w:val="002060"/>
          <w:sz w:val="24"/>
          <w:szCs w:val="24"/>
        </w:rPr>
        <w:t xml:space="preserve"> on this campaign:</w:t>
      </w:r>
    </w:p>
    <w:p w14:paraId="1ED2E7BE" w14:textId="7BC83308" w:rsidR="00D9364F" w:rsidRDefault="005C610F" w:rsidP="72E1289E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2060"/>
        </w:rPr>
      </w:pPr>
      <w:r w:rsidRPr="72E1289E">
        <w:rPr>
          <w:rFonts w:asciiTheme="minorHAnsi" w:eastAsiaTheme="minorEastAsia" w:hAnsiTheme="minorHAnsi" w:cstheme="minorBidi"/>
          <w:color w:val="002060"/>
        </w:rPr>
        <w:t xml:space="preserve">CQC and Healthwatch will select ambassadors </w:t>
      </w:r>
      <w:r w:rsidR="00C30E28" w:rsidRPr="72E1289E">
        <w:rPr>
          <w:rFonts w:asciiTheme="minorHAnsi" w:eastAsiaTheme="minorEastAsia" w:hAnsiTheme="minorHAnsi" w:cstheme="minorBidi"/>
          <w:color w:val="002060"/>
        </w:rPr>
        <w:t xml:space="preserve">to take part in the campaign and </w:t>
      </w:r>
    </w:p>
    <w:p w14:paraId="48C27659" w14:textId="18ABA5F6" w:rsidR="00744081" w:rsidRDefault="00D9364F" w:rsidP="72E1289E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2060"/>
        </w:rPr>
      </w:pPr>
      <w:r w:rsidRPr="72E1289E">
        <w:rPr>
          <w:rFonts w:asciiTheme="minorHAnsi" w:eastAsiaTheme="minorEastAsia" w:hAnsiTheme="minorHAnsi" w:cstheme="minorBidi"/>
          <w:color w:val="002060"/>
        </w:rPr>
        <w:t>W</w:t>
      </w:r>
      <w:r w:rsidR="00BA0EDD" w:rsidRPr="72E1289E">
        <w:rPr>
          <w:rFonts w:asciiTheme="minorHAnsi" w:eastAsiaTheme="minorEastAsia" w:hAnsiTheme="minorHAnsi" w:cstheme="minorBidi"/>
          <w:color w:val="002060"/>
        </w:rPr>
        <w:t xml:space="preserve">e’ll arrange a time to </w:t>
      </w:r>
      <w:r w:rsidRPr="72E1289E">
        <w:rPr>
          <w:rFonts w:asciiTheme="minorHAnsi" w:eastAsiaTheme="minorEastAsia" w:hAnsiTheme="minorHAnsi" w:cstheme="minorBidi"/>
          <w:color w:val="002060"/>
        </w:rPr>
        <w:t xml:space="preserve">speak </w:t>
      </w:r>
      <w:r w:rsidR="00BA0EDD" w:rsidRPr="72E1289E">
        <w:rPr>
          <w:rFonts w:asciiTheme="minorHAnsi" w:eastAsiaTheme="minorEastAsia" w:hAnsiTheme="minorHAnsi" w:cstheme="minorBidi"/>
          <w:color w:val="002060"/>
        </w:rPr>
        <w:t xml:space="preserve">with </w:t>
      </w:r>
      <w:r w:rsidR="00C30E28" w:rsidRPr="72E1289E">
        <w:rPr>
          <w:rFonts w:asciiTheme="minorHAnsi" w:eastAsiaTheme="minorEastAsia" w:hAnsiTheme="minorHAnsi" w:cstheme="minorBidi"/>
          <w:color w:val="002060"/>
        </w:rPr>
        <w:t xml:space="preserve">ambassadors </w:t>
      </w:r>
      <w:r w:rsidR="00BA0EDD" w:rsidRPr="72E1289E">
        <w:rPr>
          <w:rFonts w:asciiTheme="minorHAnsi" w:eastAsiaTheme="minorEastAsia" w:hAnsiTheme="minorHAnsi" w:cstheme="minorBidi"/>
          <w:color w:val="002060"/>
        </w:rPr>
        <w:t>to</w:t>
      </w:r>
      <w:r w:rsidR="00502B4E" w:rsidRPr="72E1289E">
        <w:rPr>
          <w:rFonts w:asciiTheme="minorHAnsi" w:eastAsiaTheme="minorEastAsia" w:hAnsiTheme="minorHAnsi" w:cstheme="minorBidi"/>
          <w:color w:val="002060"/>
        </w:rPr>
        <w:t xml:space="preserve"> discuss </w:t>
      </w:r>
      <w:r w:rsidR="00BA0EDD" w:rsidRPr="72E1289E">
        <w:rPr>
          <w:rFonts w:asciiTheme="minorHAnsi" w:eastAsiaTheme="minorEastAsia" w:hAnsiTheme="minorHAnsi" w:cstheme="minorBidi"/>
          <w:color w:val="002060"/>
        </w:rPr>
        <w:t xml:space="preserve">the story </w:t>
      </w:r>
      <w:r w:rsidR="00EC5092" w:rsidRPr="72E1289E">
        <w:rPr>
          <w:rFonts w:asciiTheme="minorHAnsi" w:eastAsiaTheme="minorEastAsia" w:hAnsiTheme="minorHAnsi" w:cstheme="minorBidi"/>
          <w:color w:val="002060"/>
        </w:rPr>
        <w:t xml:space="preserve">you </w:t>
      </w:r>
      <w:r w:rsidR="00BA0EDD" w:rsidRPr="72E1289E">
        <w:rPr>
          <w:rFonts w:asciiTheme="minorHAnsi" w:eastAsiaTheme="minorEastAsia" w:hAnsiTheme="minorHAnsi" w:cstheme="minorBidi"/>
          <w:color w:val="002060"/>
        </w:rPr>
        <w:t>want to tell</w:t>
      </w:r>
      <w:r w:rsidR="00D07FD5" w:rsidRPr="72E1289E">
        <w:rPr>
          <w:rFonts w:asciiTheme="minorHAnsi" w:eastAsiaTheme="minorEastAsia" w:hAnsiTheme="minorHAnsi" w:cstheme="minorBidi"/>
          <w:color w:val="002060"/>
        </w:rPr>
        <w:t xml:space="preserve">, </w:t>
      </w:r>
      <w:r w:rsidR="00BA0EDD" w:rsidRPr="72E1289E">
        <w:rPr>
          <w:rFonts w:asciiTheme="minorHAnsi" w:eastAsiaTheme="minorEastAsia" w:hAnsiTheme="minorHAnsi" w:cstheme="minorBidi"/>
          <w:color w:val="002060"/>
        </w:rPr>
        <w:t xml:space="preserve">how </w:t>
      </w:r>
      <w:r w:rsidR="00D07FD5" w:rsidRPr="72E1289E">
        <w:rPr>
          <w:rFonts w:asciiTheme="minorHAnsi" w:eastAsiaTheme="minorEastAsia" w:hAnsiTheme="minorHAnsi" w:cstheme="minorBidi"/>
          <w:color w:val="002060"/>
        </w:rPr>
        <w:t>you want to f</w:t>
      </w:r>
      <w:r w:rsidR="00BA0EDD" w:rsidRPr="72E1289E">
        <w:rPr>
          <w:rFonts w:asciiTheme="minorHAnsi" w:eastAsiaTheme="minorEastAsia" w:hAnsiTheme="minorHAnsi" w:cstheme="minorBidi"/>
          <w:color w:val="002060"/>
        </w:rPr>
        <w:t xml:space="preserve">eature in </w:t>
      </w:r>
      <w:r w:rsidR="00D07FD5" w:rsidRPr="72E1289E">
        <w:rPr>
          <w:rFonts w:asciiTheme="minorHAnsi" w:eastAsiaTheme="minorEastAsia" w:hAnsiTheme="minorHAnsi" w:cstheme="minorBidi"/>
          <w:color w:val="002060"/>
        </w:rPr>
        <w:t xml:space="preserve">the </w:t>
      </w:r>
      <w:r w:rsidR="00BA0EDD" w:rsidRPr="72E1289E">
        <w:rPr>
          <w:rFonts w:asciiTheme="minorHAnsi" w:eastAsiaTheme="minorEastAsia" w:hAnsiTheme="minorHAnsi" w:cstheme="minorBidi"/>
          <w:color w:val="002060"/>
        </w:rPr>
        <w:t>campaign imager</w:t>
      </w:r>
      <w:r w:rsidR="00F5055D" w:rsidRPr="72E1289E">
        <w:rPr>
          <w:rFonts w:asciiTheme="minorHAnsi" w:eastAsiaTheme="minorEastAsia" w:hAnsiTheme="minorHAnsi" w:cstheme="minorBidi"/>
          <w:color w:val="002060"/>
        </w:rPr>
        <w:t xml:space="preserve">y </w:t>
      </w:r>
      <w:r w:rsidR="00C30E28" w:rsidRPr="72E1289E">
        <w:rPr>
          <w:rFonts w:asciiTheme="minorHAnsi" w:eastAsiaTheme="minorEastAsia" w:hAnsiTheme="minorHAnsi" w:cstheme="minorBidi"/>
          <w:color w:val="002060"/>
        </w:rPr>
        <w:t>and how you will help amplify the campaign</w:t>
      </w:r>
    </w:p>
    <w:p w14:paraId="4B94584D" w14:textId="5B14AA4E" w:rsidR="00D9364F" w:rsidRDefault="00D9364F" w:rsidP="72E1289E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2060"/>
        </w:rPr>
      </w:pPr>
      <w:r w:rsidRPr="72E1289E">
        <w:rPr>
          <w:rFonts w:asciiTheme="minorHAnsi" w:eastAsiaTheme="minorEastAsia" w:hAnsiTheme="minorHAnsi" w:cstheme="minorBidi"/>
          <w:color w:val="002060"/>
        </w:rPr>
        <w:t>We will develop a personalised plan for your involvement in the campaign, based on your own ideas, experiences and what you are comfortable with, for you to approve.</w:t>
      </w:r>
    </w:p>
    <w:p w14:paraId="69F84320" w14:textId="716F06A3" w:rsidR="003B3665" w:rsidRDefault="00D9364F" w:rsidP="72E1289E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2060"/>
        </w:rPr>
      </w:pPr>
      <w:r w:rsidRPr="72E1289E">
        <w:rPr>
          <w:rFonts w:asciiTheme="minorHAnsi" w:eastAsiaTheme="minorEastAsia" w:hAnsiTheme="minorHAnsi" w:cstheme="minorBidi"/>
          <w:color w:val="002060"/>
        </w:rPr>
        <w:t>We</w:t>
      </w:r>
      <w:r w:rsidR="00C30E28" w:rsidRPr="72E1289E">
        <w:rPr>
          <w:rFonts w:asciiTheme="minorHAnsi" w:eastAsiaTheme="minorEastAsia" w:hAnsiTheme="minorHAnsi" w:cstheme="minorBidi"/>
          <w:color w:val="002060"/>
        </w:rPr>
        <w:t xml:space="preserve"> wi</w:t>
      </w:r>
      <w:r w:rsidRPr="72E1289E">
        <w:rPr>
          <w:rFonts w:asciiTheme="minorHAnsi" w:eastAsiaTheme="minorEastAsia" w:hAnsiTheme="minorHAnsi" w:cstheme="minorBidi"/>
          <w:color w:val="002060"/>
        </w:rPr>
        <w:t xml:space="preserve">ll </w:t>
      </w:r>
      <w:r w:rsidR="003B3665" w:rsidRPr="72E1289E">
        <w:rPr>
          <w:rFonts w:asciiTheme="minorHAnsi" w:eastAsiaTheme="minorEastAsia" w:hAnsiTheme="minorHAnsi" w:cstheme="minorBidi"/>
          <w:color w:val="002060"/>
        </w:rPr>
        <w:t>organise a photo capture session with yourself</w:t>
      </w:r>
      <w:r w:rsidRPr="72E1289E">
        <w:rPr>
          <w:rFonts w:asciiTheme="minorHAnsi" w:eastAsiaTheme="minorEastAsia" w:hAnsiTheme="minorHAnsi" w:cstheme="minorBidi"/>
          <w:color w:val="002060"/>
        </w:rPr>
        <w:t xml:space="preserve">, your loved ones </w:t>
      </w:r>
      <w:r w:rsidR="003B3665" w:rsidRPr="72E1289E">
        <w:rPr>
          <w:rFonts w:asciiTheme="minorHAnsi" w:eastAsiaTheme="minorEastAsia" w:hAnsiTheme="minorHAnsi" w:cstheme="minorBidi"/>
          <w:color w:val="002060"/>
        </w:rPr>
        <w:t xml:space="preserve">and the photographer to produce powerful images that reflect your personal experience of </w:t>
      </w:r>
      <w:r w:rsidRPr="72E1289E">
        <w:rPr>
          <w:rFonts w:asciiTheme="minorHAnsi" w:eastAsiaTheme="minorEastAsia" w:hAnsiTheme="minorHAnsi" w:cstheme="minorBidi"/>
          <w:color w:val="002060"/>
        </w:rPr>
        <w:t>health and social care</w:t>
      </w:r>
    </w:p>
    <w:p w14:paraId="5ED56B98" w14:textId="3C058830" w:rsidR="00D9364F" w:rsidRDefault="00D9364F" w:rsidP="72E1289E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2060"/>
        </w:rPr>
      </w:pPr>
      <w:r w:rsidRPr="72E1289E">
        <w:rPr>
          <w:rFonts w:asciiTheme="minorHAnsi" w:eastAsiaTheme="minorEastAsia" w:hAnsiTheme="minorHAnsi" w:cstheme="minorBidi"/>
          <w:color w:val="002060"/>
        </w:rPr>
        <w:t xml:space="preserve">We will share a selection of images for the campaign photo exhibition for you to choose </w:t>
      </w:r>
      <w:r w:rsidR="00C30E28" w:rsidRPr="72E1289E">
        <w:rPr>
          <w:rFonts w:asciiTheme="minorHAnsi" w:eastAsiaTheme="minorEastAsia" w:hAnsiTheme="minorHAnsi" w:cstheme="minorBidi"/>
          <w:color w:val="002060"/>
        </w:rPr>
        <w:t>from</w:t>
      </w:r>
    </w:p>
    <w:p w14:paraId="1D36A644" w14:textId="2D68D122" w:rsidR="00CC40E3" w:rsidRPr="008A7685" w:rsidRDefault="008A7685" w:rsidP="72E1289E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2060"/>
        </w:rPr>
      </w:pPr>
      <w:r w:rsidRPr="72E1289E">
        <w:rPr>
          <w:rFonts w:asciiTheme="minorHAnsi" w:eastAsiaTheme="minorEastAsia" w:hAnsiTheme="minorHAnsi" w:cstheme="minorBidi"/>
          <w:color w:val="002060"/>
        </w:rPr>
        <w:t xml:space="preserve">We will launch the exhibition, and work with ambassador to amplify your involvement as outlined in your personalised plan. </w:t>
      </w:r>
    </w:p>
    <w:p w14:paraId="1A77241E" w14:textId="77777777" w:rsidR="00C30E28" w:rsidRDefault="00C30E28" w:rsidP="72E1289E">
      <w:pPr>
        <w:rPr>
          <w:rFonts w:eastAsiaTheme="minorEastAsia"/>
          <w:color w:val="002060"/>
          <w:sz w:val="24"/>
          <w:szCs w:val="24"/>
        </w:rPr>
      </w:pPr>
    </w:p>
    <w:p w14:paraId="1EEDEEF5" w14:textId="4A7EA425" w:rsidR="00D9364F" w:rsidRPr="007F7209" w:rsidRDefault="00D9364F" w:rsidP="72E1289E">
      <w:pPr>
        <w:rPr>
          <w:rFonts w:eastAsiaTheme="minorEastAsia"/>
          <w:b/>
          <w:bCs/>
          <w:color w:val="002060"/>
          <w:sz w:val="24"/>
          <w:szCs w:val="24"/>
        </w:rPr>
      </w:pPr>
      <w:r w:rsidRPr="72E1289E">
        <w:rPr>
          <w:rFonts w:eastAsiaTheme="minorEastAsia"/>
          <w:b/>
          <w:bCs/>
          <w:color w:val="002060"/>
          <w:sz w:val="24"/>
          <w:szCs w:val="24"/>
        </w:rPr>
        <w:t>How to take part:</w:t>
      </w:r>
    </w:p>
    <w:p w14:paraId="29C3FAF7" w14:textId="355F1486" w:rsidR="00967CCF" w:rsidRDefault="00D612DE" w:rsidP="15B3F056">
      <w:pPr>
        <w:rPr>
          <w:rFonts w:eastAsiaTheme="minorEastAsia"/>
          <w:color w:val="002060"/>
          <w:sz w:val="24"/>
          <w:szCs w:val="24"/>
        </w:rPr>
      </w:pPr>
      <w:r w:rsidRPr="6FE7943B">
        <w:rPr>
          <w:rFonts w:eastAsiaTheme="minorEastAsia"/>
          <w:color w:val="002060"/>
          <w:sz w:val="24"/>
          <w:szCs w:val="24"/>
        </w:rPr>
        <w:t>If you have any questions</w:t>
      </w:r>
      <w:r w:rsidR="002B7CBB" w:rsidRPr="6FE7943B">
        <w:rPr>
          <w:rFonts w:eastAsiaTheme="minorEastAsia"/>
          <w:color w:val="002060"/>
          <w:sz w:val="24"/>
          <w:szCs w:val="24"/>
        </w:rPr>
        <w:t xml:space="preserve"> or would like to as a campaign ambassador</w:t>
      </w:r>
      <w:r w:rsidR="6EBBED4E" w:rsidRPr="6FE7943B">
        <w:rPr>
          <w:rFonts w:eastAsiaTheme="minorEastAsia"/>
          <w:color w:val="002060"/>
          <w:sz w:val="24"/>
          <w:szCs w:val="24"/>
        </w:rPr>
        <w:t xml:space="preserve"> please get in touch by </w:t>
      </w:r>
      <w:r w:rsidR="00AC7208">
        <w:rPr>
          <w:rFonts w:eastAsiaTheme="minorEastAsia"/>
          <w:color w:val="002060"/>
          <w:sz w:val="24"/>
          <w:szCs w:val="24"/>
        </w:rPr>
        <w:t>Monday 20</w:t>
      </w:r>
      <w:r w:rsidR="00AC7208" w:rsidRPr="00AC7208">
        <w:rPr>
          <w:rFonts w:eastAsiaTheme="minorEastAsia"/>
          <w:color w:val="002060"/>
          <w:sz w:val="24"/>
          <w:szCs w:val="24"/>
          <w:vertAlign w:val="superscript"/>
        </w:rPr>
        <w:t>th</w:t>
      </w:r>
      <w:r w:rsidR="00AC7208">
        <w:rPr>
          <w:rFonts w:eastAsiaTheme="minorEastAsia"/>
          <w:color w:val="002060"/>
          <w:sz w:val="24"/>
          <w:szCs w:val="24"/>
        </w:rPr>
        <w:t xml:space="preserve"> March</w:t>
      </w:r>
      <w:r w:rsidR="6EBBED4E" w:rsidRPr="6FE7943B">
        <w:rPr>
          <w:rFonts w:eastAsiaTheme="minorEastAsia"/>
          <w:color w:val="002060"/>
          <w:sz w:val="24"/>
          <w:szCs w:val="24"/>
        </w:rPr>
        <w:t xml:space="preserve"> 2023. </w:t>
      </w:r>
    </w:p>
    <w:p w14:paraId="428BC93B" w14:textId="748D223F" w:rsidR="00967CCF" w:rsidRDefault="3017081D" w:rsidP="72E1289E">
      <w:pPr>
        <w:rPr>
          <w:rFonts w:eastAsiaTheme="minorEastAsia"/>
          <w:color w:val="002060"/>
          <w:sz w:val="24"/>
          <w:szCs w:val="24"/>
        </w:rPr>
      </w:pPr>
      <w:r w:rsidRPr="15B3F056">
        <w:rPr>
          <w:rFonts w:eastAsiaTheme="minorEastAsia"/>
          <w:color w:val="002060"/>
          <w:sz w:val="24"/>
          <w:szCs w:val="24"/>
        </w:rPr>
        <w:t>P</w:t>
      </w:r>
      <w:r w:rsidR="00D612DE" w:rsidRPr="15B3F056">
        <w:rPr>
          <w:rFonts w:eastAsiaTheme="minorEastAsia"/>
          <w:color w:val="002060"/>
          <w:sz w:val="24"/>
          <w:szCs w:val="24"/>
        </w:rPr>
        <w:t xml:space="preserve">lease </w:t>
      </w:r>
      <w:r w:rsidR="002B7CBB" w:rsidRPr="15B3F056">
        <w:rPr>
          <w:rFonts w:eastAsiaTheme="minorEastAsia"/>
          <w:color w:val="002060"/>
          <w:sz w:val="24"/>
          <w:szCs w:val="24"/>
        </w:rPr>
        <w:t xml:space="preserve">contact Jay Harman from CQC by email: </w:t>
      </w:r>
      <w:hyperlink r:id="rId11">
        <w:r w:rsidR="009A2B2C" w:rsidRPr="15B3F056">
          <w:rPr>
            <w:rStyle w:val="Hyperlink"/>
            <w:rFonts w:eastAsiaTheme="minorEastAsia"/>
            <w:sz w:val="24"/>
            <w:szCs w:val="24"/>
          </w:rPr>
          <w:t>jay.harman@cqc.org.uk</w:t>
        </w:r>
      </w:hyperlink>
      <w:r w:rsidR="00D9364F" w:rsidRPr="15B3F056">
        <w:rPr>
          <w:rFonts w:eastAsiaTheme="minorEastAsia"/>
          <w:color w:val="002060"/>
          <w:sz w:val="24"/>
          <w:szCs w:val="24"/>
        </w:rPr>
        <w:t xml:space="preserve"> includ</w:t>
      </w:r>
      <w:r w:rsidR="19794183" w:rsidRPr="15B3F056">
        <w:rPr>
          <w:rFonts w:eastAsiaTheme="minorEastAsia"/>
          <w:color w:val="002060"/>
          <w:sz w:val="24"/>
          <w:szCs w:val="24"/>
        </w:rPr>
        <w:t>ing</w:t>
      </w:r>
      <w:r w:rsidR="00D9364F" w:rsidRPr="15B3F056">
        <w:rPr>
          <w:rFonts w:eastAsiaTheme="minorEastAsia"/>
          <w:color w:val="002060"/>
          <w:sz w:val="24"/>
          <w:szCs w:val="24"/>
        </w:rPr>
        <w:t xml:space="preserve"> the below information in your email</w:t>
      </w:r>
      <w:r w:rsidR="00C30E28" w:rsidRPr="15B3F056">
        <w:rPr>
          <w:rFonts w:eastAsiaTheme="minorEastAsia"/>
          <w:color w:val="002060"/>
          <w:sz w:val="24"/>
          <w:szCs w:val="24"/>
        </w:rPr>
        <w:t xml:space="preserve"> to register your interest in becoming a campaign ambassador</w:t>
      </w:r>
      <w:r w:rsidR="00D9364F" w:rsidRPr="15B3F056">
        <w:rPr>
          <w:rFonts w:eastAsiaTheme="minorEastAsia"/>
          <w:color w:val="002060"/>
          <w:sz w:val="24"/>
          <w:szCs w:val="24"/>
        </w:rPr>
        <w:t>:</w:t>
      </w:r>
    </w:p>
    <w:p w14:paraId="755649A2" w14:textId="612085FA" w:rsidR="002B7CBB" w:rsidRPr="007F7209" w:rsidRDefault="002B7CBB" w:rsidP="72E1289E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color w:val="002060"/>
        </w:rPr>
      </w:pPr>
      <w:r w:rsidRPr="72E1289E">
        <w:rPr>
          <w:rFonts w:asciiTheme="minorHAnsi" w:eastAsiaTheme="minorEastAsia" w:hAnsiTheme="minorHAnsi" w:cstheme="minorBidi"/>
          <w:color w:val="002060"/>
          <w:lang w:eastAsia="en-US"/>
        </w:rPr>
        <w:t>Your name:</w:t>
      </w:r>
    </w:p>
    <w:p w14:paraId="37C0B6DD" w14:textId="2E38D19A" w:rsidR="002B7CBB" w:rsidRPr="007F7209" w:rsidRDefault="002B7CBB" w:rsidP="72E1289E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color w:val="002060"/>
        </w:rPr>
      </w:pPr>
      <w:r w:rsidRPr="72E1289E">
        <w:rPr>
          <w:rFonts w:asciiTheme="minorHAnsi" w:eastAsiaTheme="minorEastAsia" w:hAnsiTheme="minorHAnsi" w:cstheme="minorBidi"/>
          <w:color w:val="002060"/>
          <w:lang w:eastAsia="en-US"/>
        </w:rPr>
        <w:t>Your age:</w:t>
      </w:r>
    </w:p>
    <w:p w14:paraId="7BF1C118" w14:textId="570CB412" w:rsidR="005C610F" w:rsidRDefault="002B7CBB" w:rsidP="72E1289E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color w:val="002060"/>
          <w:lang w:eastAsia="en-US"/>
        </w:rPr>
      </w:pPr>
      <w:r w:rsidRPr="72E1289E">
        <w:rPr>
          <w:rFonts w:asciiTheme="minorHAnsi" w:eastAsiaTheme="minorEastAsia" w:hAnsiTheme="minorHAnsi" w:cstheme="minorBidi"/>
          <w:color w:val="002060"/>
          <w:lang w:eastAsia="en-US"/>
        </w:rPr>
        <w:t>Where you live:</w:t>
      </w:r>
    </w:p>
    <w:p w14:paraId="21C9776E" w14:textId="77777777" w:rsidR="00C30E28" w:rsidRPr="007F7209" w:rsidRDefault="002B7CBB" w:rsidP="72E1289E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color w:val="002060"/>
        </w:rPr>
      </w:pPr>
      <w:r w:rsidRPr="72E1289E">
        <w:rPr>
          <w:rFonts w:asciiTheme="minorHAnsi" w:eastAsiaTheme="minorEastAsia" w:hAnsiTheme="minorHAnsi" w:cstheme="minorBidi"/>
          <w:color w:val="002060"/>
          <w:lang w:eastAsia="en-US"/>
        </w:rPr>
        <w:t xml:space="preserve">Your story of health or social care that would like to share:  </w:t>
      </w:r>
    </w:p>
    <w:p w14:paraId="5B096ED7" w14:textId="77777777" w:rsidR="00C30E28" w:rsidRDefault="00C30E28" w:rsidP="72E1289E">
      <w:pPr>
        <w:rPr>
          <w:rFonts w:eastAsiaTheme="minorEastAsia"/>
          <w:color w:val="002060"/>
          <w:sz w:val="24"/>
          <w:szCs w:val="24"/>
        </w:rPr>
      </w:pPr>
    </w:p>
    <w:p w14:paraId="05FFBDC8" w14:textId="4244339A" w:rsidR="00C30E28" w:rsidRDefault="00C30E28" w:rsidP="72E1289E">
      <w:pPr>
        <w:rPr>
          <w:rFonts w:eastAsiaTheme="minorEastAsia"/>
          <w:b/>
          <w:bCs/>
          <w:color w:val="002060"/>
          <w:sz w:val="24"/>
          <w:szCs w:val="24"/>
        </w:rPr>
      </w:pPr>
      <w:r w:rsidRPr="72E1289E">
        <w:rPr>
          <w:rFonts w:eastAsiaTheme="minorEastAsia"/>
          <w:b/>
          <w:bCs/>
          <w:color w:val="002060"/>
          <w:sz w:val="24"/>
          <w:szCs w:val="24"/>
        </w:rPr>
        <w:t>Timings:</w:t>
      </w:r>
    </w:p>
    <w:p w14:paraId="4D7C6161" w14:textId="2D5FBF83" w:rsidR="00C30E28" w:rsidRPr="007F7209" w:rsidRDefault="00C30E28" w:rsidP="72E1289E">
      <w:pPr>
        <w:rPr>
          <w:rFonts w:eastAsiaTheme="minorEastAsia"/>
          <w:color w:val="002060"/>
          <w:sz w:val="24"/>
          <w:szCs w:val="24"/>
        </w:rPr>
      </w:pPr>
      <w:r w:rsidRPr="6FE7943B">
        <w:rPr>
          <w:rFonts w:eastAsiaTheme="minorEastAsia"/>
          <w:color w:val="002060"/>
          <w:sz w:val="24"/>
          <w:szCs w:val="24"/>
        </w:rPr>
        <w:t xml:space="preserve">This activity will </w:t>
      </w:r>
      <w:r w:rsidR="008A7685" w:rsidRPr="6FE7943B">
        <w:rPr>
          <w:rFonts w:eastAsiaTheme="minorEastAsia"/>
          <w:color w:val="002060"/>
          <w:sz w:val="24"/>
          <w:szCs w:val="24"/>
        </w:rPr>
        <w:t xml:space="preserve">take place </w:t>
      </w:r>
      <w:r w:rsidRPr="6FE7943B">
        <w:rPr>
          <w:rFonts w:eastAsiaTheme="minorEastAsia"/>
          <w:color w:val="002060"/>
          <w:sz w:val="24"/>
          <w:szCs w:val="24"/>
        </w:rPr>
        <w:t xml:space="preserve">during </w:t>
      </w:r>
      <w:r w:rsidR="00AC7208">
        <w:rPr>
          <w:rFonts w:eastAsiaTheme="minorEastAsia"/>
          <w:color w:val="002060"/>
          <w:sz w:val="24"/>
          <w:szCs w:val="24"/>
        </w:rPr>
        <w:t>March</w:t>
      </w:r>
      <w:r w:rsidR="7B2F87DA" w:rsidRPr="6FE7943B">
        <w:rPr>
          <w:rFonts w:eastAsiaTheme="minorEastAsia"/>
          <w:color w:val="002060"/>
          <w:sz w:val="24"/>
          <w:szCs w:val="24"/>
        </w:rPr>
        <w:t>- April</w:t>
      </w:r>
      <w:r w:rsidRPr="6FE7943B">
        <w:rPr>
          <w:rFonts w:eastAsiaTheme="minorEastAsia"/>
          <w:color w:val="002060"/>
          <w:sz w:val="24"/>
          <w:szCs w:val="24"/>
        </w:rPr>
        <w:t xml:space="preserve"> 2023:</w:t>
      </w:r>
    </w:p>
    <w:p w14:paraId="13747B3C" w14:textId="32F512C3" w:rsidR="002B7CBB" w:rsidRDefault="00C30E28" w:rsidP="72E1289E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color w:val="002060"/>
          <w:lang w:eastAsia="en-US"/>
        </w:rPr>
      </w:pPr>
      <w:r w:rsidRPr="6FE7943B">
        <w:rPr>
          <w:rFonts w:asciiTheme="minorHAnsi" w:eastAsiaTheme="minorEastAsia" w:hAnsiTheme="minorHAnsi" w:cstheme="minorBidi"/>
          <w:color w:val="002060"/>
          <w:lang w:eastAsia="en-US"/>
        </w:rPr>
        <w:t xml:space="preserve">Selection of campaign ambassadors – </w:t>
      </w:r>
      <w:r w:rsidR="48B89F5D" w:rsidRPr="6FE7943B">
        <w:rPr>
          <w:rFonts w:asciiTheme="minorHAnsi" w:eastAsiaTheme="minorEastAsia" w:hAnsiTheme="minorHAnsi" w:cstheme="minorBidi"/>
          <w:color w:val="002060"/>
          <w:lang w:eastAsia="en-US"/>
        </w:rPr>
        <w:t>mid-</w:t>
      </w:r>
      <w:r w:rsidR="00AC7208">
        <w:rPr>
          <w:rFonts w:asciiTheme="minorHAnsi" w:eastAsiaTheme="minorEastAsia" w:hAnsiTheme="minorHAnsi" w:cstheme="minorBidi"/>
          <w:color w:val="002060"/>
          <w:lang w:eastAsia="en-US"/>
        </w:rPr>
        <w:t xml:space="preserve">late </w:t>
      </w:r>
      <w:r w:rsidR="7403B5AC" w:rsidRPr="6FE7943B">
        <w:rPr>
          <w:rFonts w:asciiTheme="minorHAnsi" w:eastAsiaTheme="minorEastAsia" w:hAnsiTheme="minorHAnsi" w:cstheme="minorBidi"/>
          <w:color w:val="002060"/>
          <w:lang w:eastAsia="en-US"/>
        </w:rPr>
        <w:t xml:space="preserve">March </w:t>
      </w:r>
    </w:p>
    <w:p w14:paraId="10D5970C" w14:textId="7EDD8AEB" w:rsidR="008A7685" w:rsidRDefault="00C30E28" w:rsidP="72E1289E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color w:val="002060"/>
          <w:lang w:eastAsia="en-US"/>
        </w:rPr>
      </w:pPr>
      <w:r w:rsidRPr="6FE7943B">
        <w:rPr>
          <w:rFonts w:asciiTheme="minorHAnsi" w:eastAsiaTheme="minorEastAsia" w:hAnsiTheme="minorHAnsi" w:cstheme="minorBidi"/>
          <w:color w:val="002060"/>
          <w:lang w:eastAsia="en-US"/>
        </w:rPr>
        <w:t xml:space="preserve">Campaign plans </w:t>
      </w:r>
      <w:r w:rsidR="008A7685" w:rsidRPr="6FE7943B">
        <w:rPr>
          <w:rFonts w:asciiTheme="minorHAnsi" w:eastAsiaTheme="minorEastAsia" w:hAnsiTheme="minorHAnsi" w:cstheme="minorBidi"/>
          <w:color w:val="002060"/>
          <w:lang w:eastAsia="en-US"/>
        </w:rPr>
        <w:t xml:space="preserve">and arranging photo shoots – </w:t>
      </w:r>
      <w:r w:rsidR="3B2A3657" w:rsidRPr="6FE7943B">
        <w:rPr>
          <w:rFonts w:asciiTheme="minorHAnsi" w:eastAsiaTheme="minorEastAsia" w:hAnsiTheme="minorHAnsi" w:cstheme="minorBidi"/>
          <w:color w:val="002060"/>
          <w:lang w:eastAsia="en-US"/>
        </w:rPr>
        <w:t>mid-</w:t>
      </w:r>
      <w:bookmarkStart w:id="0" w:name="_GoBack"/>
      <w:bookmarkEnd w:id="0"/>
      <w:r w:rsidR="3B2A3657" w:rsidRPr="6FE7943B">
        <w:rPr>
          <w:rFonts w:asciiTheme="minorHAnsi" w:eastAsiaTheme="minorEastAsia" w:hAnsiTheme="minorHAnsi" w:cstheme="minorBidi"/>
          <w:color w:val="002060"/>
          <w:lang w:eastAsia="en-US"/>
        </w:rPr>
        <w:t xml:space="preserve">late </w:t>
      </w:r>
      <w:r w:rsidR="0841F6DE" w:rsidRPr="6FE7943B">
        <w:rPr>
          <w:rFonts w:asciiTheme="minorHAnsi" w:eastAsiaTheme="minorEastAsia" w:hAnsiTheme="minorHAnsi" w:cstheme="minorBidi"/>
          <w:color w:val="002060"/>
          <w:lang w:eastAsia="en-US"/>
        </w:rPr>
        <w:t xml:space="preserve">March </w:t>
      </w:r>
    </w:p>
    <w:p w14:paraId="3E1A91EB" w14:textId="0741F0B3" w:rsidR="00C30E28" w:rsidRDefault="008A7685" w:rsidP="72E1289E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color w:val="002060"/>
          <w:lang w:eastAsia="en-US"/>
        </w:rPr>
      </w:pPr>
      <w:r w:rsidRPr="6FE7943B">
        <w:rPr>
          <w:rFonts w:asciiTheme="minorHAnsi" w:eastAsiaTheme="minorEastAsia" w:hAnsiTheme="minorHAnsi" w:cstheme="minorBidi"/>
          <w:color w:val="002060"/>
          <w:lang w:eastAsia="en-US"/>
        </w:rPr>
        <w:t>P</w:t>
      </w:r>
      <w:r w:rsidR="00C30E28" w:rsidRPr="6FE7943B">
        <w:rPr>
          <w:rFonts w:asciiTheme="minorHAnsi" w:eastAsiaTheme="minorEastAsia" w:hAnsiTheme="minorHAnsi" w:cstheme="minorBidi"/>
          <w:color w:val="002060"/>
          <w:lang w:eastAsia="en-US"/>
        </w:rPr>
        <w:t xml:space="preserve">hoto shoots </w:t>
      </w:r>
      <w:r w:rsidRPr="6FE7943B">
        <w:rPr>
          <w:rFonts w:asciiTheme="minorHAnsi" w:eastAsiaTheme="minorEastAsia" w:hAnsiTheme="minorHAnsi" w:cstheme="minorBidi"/>
          <w:color w:val="002060"/>
          <w:lang w:eastAsia="en-US"/>
        </w:rPr>
        <w:t>–</w:t>
      </w:r>
      <w:r w:rsidR="00C30E28" w:rsidRPr="6FE7943B">
        <w:rPr>
          <w:rFonts w:asciiTheme="minorHAnsi" w:eastAsiaTheme="minorEastAsia" w:hAnsiTheme="minorHAnsi" w:cstheme="minorBidi"/>
          <w:color w:val="002060"/>
          <w:lang w:eastAsia="en-US"/>
        </w:rPr>
        <w:t xml:space="preserve"> </w:t>
      </w:r>
      <w:r w:rsidR="7F350F73" w:rsidRPr="6FE7943B">
        <w:rPr>
          <w:rFonts w:asciiTheme="minorHAnsi" w:eastAsiaTheme="minorEastAsia" w:hAnsiTheme="minorHAnsi" w:cstheme="minorBidi"/>
          <w:color w:val="002060"/>
          <w:lang w:eastAsia="en-US"/>
        </w:rPr>
        <w:t>late March</w:t>
      </w:r>
      <w:r w:rsidR="00AC7208">
        <w:rPr>
          <w:rFonts w:asciiTheme="minorHAnsi" w:eastAsiaTheme="minorEastAsia" w:hAnsiTheme="minorHAnsi" w:cstheme="minorBidi"/>
          <w:color w:val="002060"/>
          <w:lang w:eastAsia="en-US"/>
        </w:rPr>
        <w:t>/ early April</w:t>
      </w:r>
    </w:p>
    <w:p w14:paraId="23EB6AB7" w14:textId="77A35A8D" w:rsidR="008A7685" w:rsidRPr="007F7209" w:rsidRDefault="00C30E28" w:rsidP="55642B1C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  <w:color w:val="002060"/>
          <w:lang w:eastAsia="en-US"/>
        </w:rPr>
      </w:pPr>
      <w:r w:rsidRPr="6FE7943B">
        <w:rPr>
          <w:rFonts w:asciiTheme="minorHAnsi" w:eastAsiaTheme="minorEastAsia" w:hAnsiTheme="minorHAnsi" w:cstheme="minorBidi"/>
          <w:color w:val="002060"/>
          <w:lang w:eastAsia="en-US"/>
        </w:rPr>
        <w:t>Exhibition launch –</w:t>
      </w:r>
      <w:r w:rsidR="52EB2CFF" w:rsidRPr="6FE7943B">
        <w:rPr>
          <w:rFonts w:asciiTheme="minorHAnsi" w:eastAsiaTheme="minorEastAsia" w:hAnsiTheme="minorHAnsi" w:cstheme="minorBidi"/>
          <w:color w:val="002060"/>
          <w:lang w:eastAsia="en-US"/>
        </w:rPr>
        <w:t xml:space="preserve"> </w:t>
      </w:r>
      <w:r w:rsidR="00AC7208">
        <w:rPr>
          <w:rFonts w:asciiTheme="minorHAnsi" w:eastAsiaTheme="minorEastAsia" w:hAnsiTheme="minorHAnsi" w:cstheme="minorBidi"/>
          <w:color w:val="002060"/>
          <w:lang w:eastAsia="en-US"/>
        </w:rPr>
        <w:t xml:space="preserve">mid </w:t>
      </w:r>
      <w:r w:rsidR="52EB2CFF" w:rsidRPr="6FE7943B">
        <w:rPr>
          <w:rFonts w:asciiTheme="minorHAnsi" w:eastAsiaTheme="minorEastAsia" w:hAnsiTheme="minorHAnsi" w:cstheme="minorBidi"/>
          <w:color w:val="002060"/>
          <w:lang w:eastAsia="en-US"/>
        </w:rPr>
        <w:t xml:space="preserve">April </w:t>
      </w:r>
      <w:r w:rsidR="23E4603F" w:rsidRPr="6FE7943B">
        <w:rPr>
          <w:rFonts w:asciiTheme="minorHAnsi" w:eastAsiaTheme="minorEastAsia" w:hAnsiTheme="minorHAnsi" w:cstheme="minorBidi"/>
          <w:color w:val="002060"/>
          <w:lang w:eastAsia="en-US"/>
        </w:rPr>
        <w:t xml:space="preserve"> </w:t>
      </w:r>
    </w:p>
    <w:p w14:paraId="4CB06BD2" w14:textId="77777777" w:rsidR="008A7685" w:rsidRPr="008A7685" w:rsidRDefault="008A7685" w:rsidP="72E1289E">
      <w:pPr>
        <w:pStyle w:val="ListParagraph"/>
        <w:rPr>
          <w:rFonts w:asciiTheme="minorHAnsi" w:eastAsiaTheme="minorEastAsia" w:hAnsiTheme="minorHAnsi" w:cstheme="minorBidi"/>
          <w:color w:val="002060"/>
        </w:rPr>
      </w:pPr>
    </w:p>
    <w:p w14:paraId="542A9C84" w14:textId="64C7184E" w:rsidR="00C30E28" w:rsidRPr="007F7209" w:rsidRDefault="00C30E28" w:rsidP="72E1289E">
      <w:pPr>
        <w:rPr>
          <w:rFonts w:eastAsiaTheme="minorEastAsia"/>
          <w:color w:val="002060"/>
          <w:sz w:val="24"/>
          <w:szCs w:val="24"/>
        </w:rPr>
      </w:pPr>
      <w:r w:rsidRPr="55642B1C">
        <w:rPr>
          <w:rFonts w:eastAsiaTheme="minorEastAsia"/>
          <w:color w:val="002060"/>
          <w:sz w:val="24"/>
          <w:szCs w:val="24"/>
        </w:rPr>
        <w:t xml:space="preserve">The </w:t>
      </w:r>
      <w:r w:rsidR="008A7685" w:rsidRPr="55642B1C">
        <w:rPr>
          <w:rFonts w:eastAsiaTheme="minorEastAsia"/>
          <w:color w:val="002060"/>
          <w:sz w:val="24"/>
          <w:szCs w:val="24"/>
        </w:rPr>
        <w:t xml:space="preserve">campaign </w:t>
      </w:r>
      <w:r w:rsidRPr="55642B1C">
        <w:rPr>
          <w:rFonts w:eastAsiaTheme="minorEastAsia"/>
          <w:color w:val="002060"/>
          <w:sz w:val="24"/>
          <w:szCs w:val="24"/>
        </w:rPr>
        <w:t xml:space="preserve">will </w:t>
      </w:r>
      <w:r w:rsidR="368908AB" w:rsidRPr="55642B1C">
        <w:rPr>
          <w:rFonts w:eastAsiaTheme="minorEastAsia"/>
          <w:color w:val="002060"/>
          <w:sz w:val="24"/>
          <w:szCs w:val="24"/>
        </w:rPr>
        <w:t>run</w:t>
      </w:r>
      <w:r w:rsidRPr="55642B1C">
        <w:rPr>
          <w:rFonts w:eastAsiaTheme="minorEastAsia"/>
          <w:color w:val="002060"/>
          <w:sz w:val="24"/>
          <w:szCs w:val="24"/>
        </w:rPr>
        <w:t xml:space="preserve"> for approximately 1 month</w:t>
      </w:r>
      <w:r w:rsidR="00574C28" w:rsidRPr="55642B1C">
        <w:rPr>
          <w:rFonts w:eastAsiaTheme="minorEastAsia"/>
          <w:color w:val="002060"/>
          <w:sz w:val="24"/>
          <w:szCs w:val="24"/>
        </w:rPr>
        <w:t>.</w:t>
      </w:r>
    </w:p>
    <w:sectPr w:rsidR="00C30E28" w:rsidRPr="007F720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0C6C8" w14:textId="77777777" w:rsidR="00794195" w:rsidRDefault="00794195" w:rsidP="00967CCF">
      <w:pPr>
        <w:spacing w:after="0" w:line="240" w:lineRule="auto"/>
      </w:pPr>
      <w:r>
        <w:separator/>
      </w:r>
    </w:p>
  </w:endnote>
  <w:endnote w:type="continuationSeparator" w:id="0">
    <w:p w14:paraId="4D308E6D" w14:textId="77777777" w:rsidR="00794195" w:rsidRDefault="00794195" w:rsidP="0096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AE5D0" w14:textId="77777777" w:rsidR="00794195" w:rsidRDefault="00794195" w:rsidP="00967CCF">
      <w:pPr>
        <w:spacing w:after="0" w:line="240" w:lineRule="auto"/>
      </w:pPr>
      <w:r>
        <w:separator/>
      </w:r>
    </w:p>
  </w:footnote>
  <w:footnote w:type="continuationSeparator" w:id="0">
    <w:p w14:paraId="49E885E3" w14:textId="77777777" w:rsidR="00794195" w:rsidRDefault="00794195" w:rsidP="0096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8AE6" w14:textId="1B64EF72" w:rsidR="00967CCF" w:rsidRDefault="00967CC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CD0E30" wp14:editId="6F09A3F4">
          <wp:simplePos x="0" y="0"/>
          <wp:positionH relativeFrom="margin">
            <wp:posOffset>3733800</wp:posOffset>
          </wp:positionH>
          <wp:positionV relativeFrom="paragraph">
            <wp:posOffset>-227330</wp:posOffset>
          </wp:positionV>
          <wp:extent cx="984250" cy="573405"/>
          <wp:effectExtent l="0" t="0" r="6350" b="0"/>
          <wp:wrapTight wrapText="bothSides">
            <wp:wrapPolygon edited="0">
              <wp:start x="0" y="0"/>
              <wp:lineTo x="0" y="20811"/>
              <wp:lineTo x="21321" y="20811"/>
              <wp:lineTo x="21321" y="0"/>
              <wp:lineTo x="0" y="0"/>
            </wp:wrapPolygon>
          </wp:wrapTight>
          <wp:docPr id="1" name="Picture 1" descr="Imperial College Healthcare NHS Trust | New Care Quality Commission report  recognises improvement while overall rating is unchanged at 'requires  improvement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NHS Trust | New Care Quality Commission report  recognises improvement while overall rating is unchanged at 'requires  improvement'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92ADF4" wp14:editId="2C7CCAB6">
          <wp:simplePos x="0" y="0"/>
          <wp:positionH relativeFrom="margin">
            <wp:posOffset>4803140</wp:posOffset>
          </wp:positionH>
          <wp:positionV relativeFrom="paragraph">
            <wp:posOffset>-138430</wp:posOffset>
          </wp:positionV>
          <wp:extent cx="1703604" cy="393700"/>
          <wp:effectExtent l="0" t="0" r="0" b="635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604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0075"/>
    <w:multiLevelType w:val="hybridMultilevel"/>
    <w:tmpl w:val="7616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064B"/>
    <w:multiLevelType w:val="hybridMultilevel"/>
    <w:tmpl w:val="1DCC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0031F"/>
    <w:multiLevelType w:val="hybridMultilevel"/>
    <w:tmpl w:val="D700CF14"/>
    <w:lvl w:ilvl="0" w:tplc="BB9CD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2C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26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23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4C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6F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586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EF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25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E92457"/>
    <w:multiLevelType w:val="hybridMultilevel"/>
    <w:tmpl w:val="43AA3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CF"/>
    <w:rsid w:val="0005346C"/>
    <w:rsid w:val="0006030F"/>
    <w:rsid w:val="00077EA2"/>
    <w:rsid w:val="000B6E6C"/>
    <w:rsid w:val="000D2D68"/>
    <w:rsid w:val="00110205"/>
    <w:rsid w:val="0011248D"/>
    <w:rsid w:val="001E2296"/>
    <w:rsid w:val="00217D40"/>
    <w:rsid w:val="00282A17"/>
    <w:rsid w:val="002B7CBB"/>
    <w:rsid w:val="003073D9"/>
    <w:rsid w:val="00311D57"/>
    <w:rsid w:val="00333889"/>
    <w:rsid w:val="00375FC8"/>
    <w:rsid w:val="003B3665"/>
    <w:rsid w:val="00411DF5"/>
    <w:rsid w:val="004122DC"/>
    <w:rsid w:val="00423738"/>
    <w:rsid w:val="00430345"/>
    <w:rsid w:val="0049663E"/>
    <w:rsid w:val="004A0466"/>
    <w:rsid w:val="004B63D0"/>
    <w:rsid w:val="004F4374"/>
    <w:rsid w:val="00502B4E"/>
    <w:rsid w:val="0055098B"/>
    <w:rsid w:val="005614C0"/>
    <w:rsid w:val="00574C28"/>
    <w:rsid w:val="005952B9"/>
    <w:rsid w:val="005B0DE0"/>
    <w:rsid w:val="005C610F"/>
    <w:rsid w:val="005F7D10"/>
    <w:rsid w:val="006244AE"/>
    <w:rsid w:val="0062570E"/>
    <w:rsid w:val="00627931"/>
    <w:rsid w:val="00644D7D"/>
    <w:rsid w:val="00647CF6"/>
    <w:rsid w:val="00682B01"/>
    <w:rsid w:val="006A2AA2"/>
    <w:rsid w:val="006B3119"/>
    <w:rsid w:val="006C54D2"/>
    <w:rsid w:val="006D7791"/>
    <w:rsid w:val="00733FB7"/>
    <w:rsid w:val="007433AF"/>
    <w:rsid w:val="00744081"/>
    <w:rsid w:val="007754B5"/>
    <w:rsid w:val="00794195"/>
    <w:rsid w:val="007C4FEB"/>
    <w:rsid w:val="007D1A6C"/>
    <w:rsid w:val="007D7331"/>
    <w:rsid w:val="007F4F58"/>
    <w:rsid w:val="007F7209"/>
    <w:rsid w:val="008216B4"/>
    <w:rsid w:val="00825ACD"/>
    <w:rsid w:val="008660B0"/>
    <w:rsid w:val="008A414F"/>
    <w:rsid w:val="008A7685"/>
    <w:rsid w:val="009042EE"/>
    <w:rsid w:val="00943319"/>
    <w:rsid w:val="009616B2"/>
    <w:rsid w:val="00966FB2"/>
    <w:rsid w:val="00967CCF"/>
    <w:rsid w:val="00977D89"/>
    <w:rsid w:val="009A2B2C"/>
    <w:rsid w:val="009C1189"/>
    <w:rsid w:val="009F2108"/>
    <w:rsid w:val="00A1507D"/>
    <w:rsid w:val="00A247E4"/>
    <w:rsid w:val="00A65721"/>
    <w:rsid w:val="00A736C2"/>
    <w:rsid w:val="00AC7208"/>
    <w:rsid w:val="00AF6EF2"/>
    <w:rsid w:val="00B44905"/>
    <w:rsid w:val="00B82BBE"/>
    <w:rsid w:val="00BA0EDD"/>
    <w:rsid w:val="00BA59E9"/>
    <w:rsid w:val="00BB7EA7"/>
    <w:rsid w:val="00C24C20"/>
    <w:rsid w:val="00C30E28"/>
    <w:rsid w:val="00C45DF5"/>
    <w:rsid w:val="00C647D0"/>
    <w:rsid w:val="00C70509"/>
    <w:rsid w:val="00CA41A3"/>
    <w:rsid w:val="00CC40E3"/>
    <w:rsid w:val="00CC5616"/>
    <w:rsid w:val="00D07FD5"/>
    <w:rsid w:val="00D612DE"/>
    <w:rsid w:val="00D705E5"/>
    <w:rsid w:val="00D766BE"/>
    <w:rsid w:val="00D9364F"/>
    <w:rsid w:val="00DC262E"/>
    <w:rsid w:val="00DE04B8"/>
    <w:rsid w:val="00DE4282"/>
    <w:rsid w:val="00EC5092"/>
    <w:rsid w:val="00F14214"/>
    <w:rsid w:val="00F207EC"/>
    <w:rsid w:val="00F5055D"/>
    <w:rsid w:val="00F626AE"/>
    <w:rsid w:val="038E74EA"/>
    <w:rsid w:val="0841F6DE"/>
    <w:rsid w:val="08728733"/>
    <w:rsid w:val="0CDFEDF1"/>
    <w:rsid w:val="11E41554"/>
    <w:rsid w:val="127C4F94"/>
    <w:rsid w:val="15B3F056"/>
    <w:rsid w:val="16E9D743"/>
    <w:rsid w:val="19794183"/>
    <w:rsid w:val="1AB17DB9"/>
    <w:rsid w:val="1CD719F4"/>
    <w:rsid w:val="1DE9D4AE"/>
    <w:rsid w:val="1E4E46E2"/>
    <w:rsid w:val="1F3BD293"/>
    <w:rsid w:val="20034899"/>
    <w:rsid w:val="208E802D"/>
    <w:rsid w:val="2251235B"/>
    <w:rsid w:val="23E4603F"/>
    <w:rsid w:val="248E6207"/>
    <w:rsid w:val="2585BFBC"/>
    <w:rsid w:val="25F4B3C2"/>
    <w:rsid w:val="27D06EC1"/>
    <w:rsid w:val="296C3F22"/>
    <w:rsid w:val="2B4579B5"/>
    <w:rsid w:val="3017081D"/>
    <w:rsid w:val="3075AD3C"/>
    <w:rsid w:val="368908AB"/>
    <w:rsid w:val="3B2A3657"/>
    <w:rsid w:val="3CE8C401"/>
    <w:rsid w:val="3DFAA063"/>
    <w:rsid w:val="40B0D600"/>
    <w:rsid w:val="44BBFC7C"/>
    <w:rsid w:val="48B89F5D"/>
    <w:rsid w:val="51F85C5C"/>
    <w:rsid w:val="522C8A5A"/>
    <w:rsid w:val="52EB2CFF"/>
    <w:rsid w:val="5421F118"/>
    <w:rsid w:val="55642B1C"/>
    <w:rsid w:val="57369612"/>
    <w:rsid w:val="58EB97C9"/>
    <w:rsid w:val="5D3AD0D4"/>
    <w:rsid w:val="65E97CD5"/>
    <w:rsid w:val="6C71E71A"/>
    <w:rsid w:val="6D10E3B2"/>
    <w:rsid w:val="6E0DB77B"/>
    <w:rsid w:val="6E60B194"/>
    <w:rsid w:val="6EBBED4E"/>
    <w:rsid w:val="6FA987DC"/>
    <w:rsid w:val="6FE7943B"/>
    <w:rsid w:val="71A1CDF1"/>
    <w:rsid w:val="72E1289E"/>
    <w:rsid w:val="7403B5AC"/>
    <w:rsid w:val="754FA60F"/>
    <w:rsid w:val="7B2F87DA"/>
    <w:rsid w:val="7BD70352"/>
    <w:rsid w:val="7CE23C50"/>
    <w:rsid w:val="7F350F73"/>
    <w:rsid w:val="7F55B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45763"/>
  <w15:chartTrackingRefBased/>
  <w15:docId w15:val="{C3F4E2EE-45EC-4420-B018-D52BEE99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CCF"/>
  </w:style>
  <w:style w:type="paragraph" w:styleId="Footer">
    <w:name w:val="footer"/>
    <w:basedOn w:val="Normal"/>
    <w:link w:val="FooterChar"/>
    <w:uiPriority w:val="99"/>
    <w:unhideWhenUsed/>
    <w:rsid w:val="0096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CCF"/>
  </w:style>
  <w:style w:type="character" w:styleId="Hyperlink">
    <w:name w:val="Hyperlink"/>
    <w:basedOn w:val="DefaultParagraphFont"/>
    <w:uiPriority w:val="99"/>
    <w:unhideWhenUsed/>
    <w:rsid w:val="00A15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0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7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550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y.harman@cqc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encap.org.uk/get-involved/campaign-mencap/here-i-a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6" ma:contentTypeDescription="Create a new document." ma:contentTypeScope="" ma:versionID="c722d6fbc31f66535e100e8d6027e70e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e6bb3ad02ec915b58c8e69f9494d458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56a5be-6189-4fac-accd-b03b721066cf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3B327-D036-4897-9AA0-931FEFC3095A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customXml/itemProps2.xml><?xml version="1.0" encoding="utf-8"?>
<ds:datastoreItem xmlns:ds="http://schemas.openxmlformats.org/officeDocument/2006/customXml" ds:itemID="{FA2EFC2B-669E-43D9-95FA-BF2E3D8E9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46FCE-4D7E-4EF0-982E-A45961C00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Harrison</dc:creator>
  <cp:keywords/>
  <dc:description/>
  <cp:lastModifiedBy>Harman, Jay</cp:lastModifiedBy>
  <cp:revision>7</cp:revision>
  <dcterms:created xsi:type="dcterms:W3CDTF">2023-01-27T19:04:00Z</dcterms:created>
  <dcterms:modified xsi:type="dcterms:W3CDTF">2023-03-08T12:04:00Z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